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3D86D" w14:textId="77777777" w:rsidR="001C7E99" w:rsidRPr="000D3B14" w:rsidRDefault="001C7E99" w:rsidP="00635274">
      <w:pPr>
        <w:ind w:right="1701"/>
        <w:jc w:val="center"/>
        <w:rPr>
          <w:rFonts w:eastAsia="Calibri"/>
          <w:b/>
          <w:color w:val="BF0000"/>
        </w:rPr>
      </w:pPr>
    </w:p>
    <w:p w14:paraId="0802B4C7" w14:textId="77777777" w:rsidR="001C7E99" w:rsidRPr="000D3B14" w:rsidRDefault="001C7E99" w:rsidP="00635274">
      <w:pPr>
        <w:ind w:right="1701"/>
        <w:jc w:val="center"/>
        <w:rPr>
          <w:rFonts w:eastAsia="Calibri"/>
          <w:b/>
          <w:color w:val="BF0000"/>
        </w:rPr>
      </w:pPr>
    </w:p>
    <w:p w14:paraId="6ADDEE56" w14:textId="77777777" w:rsidR="001C7E99" w:rsidRPr="000D3B14" w:rsidRDefault="001C7E99" w:rsidP="00635274">
      <w:pPr>
        <w:ind w:right="1701"/>
        <w:jc w:val="center"/>
        <w:rPr>
          <w:rFonts w:eastAsia="Calibri"/>
          <w:b/>
          <w:color w:val="BF0000"/>
        </w:rPr>
      </w:pPr>
    </w:p>
    <w:p w14:paraId="5F0D5459" w14:textId="77777777" w:rsidR="001C7E99" w:rsidRPr="000D3B14" w:rsidRDefault="001C7E99" w:rsidP="00635274">
      <w:pPr>
        <w:ind w:right="1701"/>
        <w:jc w:val="center"/>
        <w:rPr>
          <w:rFonts w:eastAsia="Calibri"/>
          <w:b/>
          <w:color w:val="BF0000"/>
        </w:rPr>
      </w:pPr>
    </w:p>
    <w:p w14:paraId="1D69C4F5" w14:textId="77777777" w:rsidR="001C7E99" w:rsidRPr="000D3B14" w:rsidRDefault="001C7E99" w:rsidP="00635274">
      <w:pPr>
        <w:ind w:right="1701"/>
        <w:jc w:val="center"/>
        <w:rPr>
          <w:rFonts w:eastAsia="Calibri"/>
          <w:b/>
          <w:color w:val="BF0000"/>
        </w:rPr>
      </w:pPr>
    </w:p>
    <w:p w14:paraId="7DB5B0AF" w14:textId="77777777" w:rsidR="001C7E99" w:rsidRPr="000D3B14" w:rsidRDefault="001C7E99" w:rsidP="00635274">
      <w:pPr>
        <w:ind w:right="1701"/>
        <w:jc w:val="center"/>
        <w:rPr>
          <w:rFonts w:eastAsia="Calibri"/>
          <w:b/>
          <w:color w:val="BF0000"/>
        </w:rPr>
      </w:pPr>
    </w:p>
    <w:p w14:paraId="3E4826EE" w14:textId="77777777" w:rsidR="001C7E99" w:rsidRPr="000D3B14" w:rsidRDefault="001C7E99" w:rsidP="00635274">
      <w:pPr>
        <w:ind w:right="1701"/>
        <w:jc w:val="center"/>
        <w:rPr>
          <w:rFonts w:eastAsia="Calibri"/>
          <w:b/>
          <w:color w:val="BF0000"/>
        </w:rPr>
      </w:pPr>
    </w:p>
    <w:p w14:paraId="710A4DF4" w14:textId="77777777" w:rsidR="001C7E99" w:rsidRPr="000D3B14" w:rsidRDefault="001C7E99" w:rsidP="00635274">
      <w:pPr>
        <w:ind w:right="1701"/>
        <w:jc w:val="center"/>
        <w:rPr>
          <w:rFonts w:eastAsia="Calibri"/>
          <w:b/>
          <w:color w:val="BF0000"/>
        </w:rPr>
      </w:pPr>
    </w:p>
    <w:p w14:paraId="335D6D26" w14:textId="77777777" w:rsidR="00454430" w:rsidRDefault="00454430" w:rsidP="001C7E99">
      <w:pPr>
        <w:spacing w:before="114" w:line="276" w:lineRule="auto"/>
        <w:ind w:right="141"/>
        <w:jc w:val="center"/>
        <w:rPr>
          <w:rFonts w:eastAsia="Calibri"/>
          <w:b/>
          <w:color w:val="BF0000"/>
          <w:sz w:val="40"/>
          <w:szCs w:val="40"/>
        </w:rPr>
      </w:pPr>
    </w:p>
    <w:p w14:paraId="7A36F162" w14:textId="5B7F22CE" w:rsidR="00937EDB" w:rsidRPr="00937EDB" w:rsidRDefault="00D43510" w:rsidP="00937EDB">
      <w:pPr>
        <w:spacing w:before="114" w:line="276" w:lineRule="auto"/>
        <w:ind w:right="141"/>
        <w:jc w:val="center"/>
        <w:rPr>
          <w:rFonts w:eastAsia="Calibri"/>
          <w:b/>
          <w:bCs/>
          <w:color w:val="4F81BD" w:themeColor="accent1"/>
          <w:sz w:val="40"/>
          <w:szCs w:val="40"/>
          <w:lang w:eastAsia="en-US" w:bidi="ar-SA"/>
        </w:rPr>
      </w:pPr>
      <w:r>
        <w:rPr>
          <w:rFonts w:eastAsia="Calibri"/>
          <w:b/>
          <w:bCs/>
          <w:color w:val="4F81BD" w:themeColor="accent1"/>
          <w:sz w:val="40"/>
          <w:szCs w:val="40"/>
          <w:lang w:eastAsia="en-US" w:bidi="ar-SA"/>
        </w:rPr>
        <w:t>MEK-ART MEKANİK TASARIM MÜHENDİSLİK MÜŞAVİRLİK İNŞAAT TAAHHÜT</w:t>
      </w:r>
      <w:r w:rsidR="00937EDB" w:rsidRPr="00937EDB">
        <w:rPr>
          <w:rFonts w:eastAsia="Calibri"/>
          <w:b/>
          <w:bCs/>
          <w:color w:val="4F81BD" w:themeColor="accent1"/>
          <w:sz w:val="40"/>
          <w:szCs w:val="40"/>
          <w:lang w:eastAsia="en-US" w:bidi="ar-SA"/>
        </w:rPr>
        <w:t xml:space="preserve"> SANAYİ </w:t>
      </w:r>
    </w:p>
    <w:p w14:paraId="28D72F18" w14:textId="229DEBFC" w:rsidR="00937EDB" w:rsidRPr="00937EDB" w:rsidRDefault="00937EDB" w:rsidP="00937EDB">
      <w:pPr>
        <w:spacing w:before="114" w:line="276" w:lineRule="auto"/>
        <w:ind w:right="141"/>
        <w:jc w:val="center"/>
        <w:rPr>
          <w:rFonts w:eastAsia="Calibri"/>
          <w:b/>
          <w:bCs/>
          <w:color w:val="4F81BD" w:themeColor="accent1"/>
          <w:sz w:val="40"/>
          <w:szCs w:val="40"/>
          <w:lang w:eastAsia="en-US" w:bidi="ar-SA"/>
        </w:rPr>
      </w:pPr>
      <w:r w:rsidRPr="00937EDB">
        <w:rPr>
          <w:rFonts w:eastAsia="Calibri"/>
          <w:b/>
          <w:bCs/>
          <w:color w:val="4F81BD" w:themeColor="accent1"/>
          <w:sz w:val="40"/>
          <w:szCs w:val="40"/>
          <w:lang w:eastAsia="en-US" w:bidi="ar-SA"/>
        </w:rPr>
        <w:t xml:space="preserve">  VE TİCARET LİMİTED ŞİRKETİ</w:t>
      </w:r>
    </w:p>
    <w:p w14:paraId="223106AD" w14:textId="33EF3E86" w:rsidR="00635274" w:rsidRPr="000B35A9" w:rsidRDefault="00635274" w:rsidP="001C7E99">
      <w:pPr>
        <w:spacing w:before="114" w:line="276" w:lineRule="auto"/>
        <w:ind w:right="141"/>
        <w:jc w:val="center"/>
        <w:rPr>
          <w:rFonts w:eastAsia="Calibri"/>
          <w:b/>
          <w:color w:val="4F81BD" w:themeColor="accent1"/>
          <w:sz w:val="40"/>
          <w:szCs w:val="40"/>
          <w:lang w:val="en-US" w:eastAsia="en-US" w:bidi="ar-SA"/>
        </w:rPr>
      </w:pPr>
    </w:p>
    <w:p w14:paraId="4DD9D358" w14:textId="77777777" w:rsidR="00454430" w:rsidRDefault="00454430" w:rsidP="001C7E99">
      <w:pPr>
        <w:spacing w:before="114" w:line="276" w:lineRule="auto"/>
        <w:ind w:right="141"/>
        <w:jc w:val="center"/>
        <w:rPr>
          <w:rFonts w:eastAsia="Calibri"/>
          <w:b/>
          <w:color w:val="4F81BD" w:themeColor="accent1"/>
          <w:sz w:val="40"/>
          <w:szCs w:val="40"/>
          <w:lang w:eastAsia="en-US" w:bidi="ar-SA"/>
        </w:rPr>
      </w:pPr>
    </w:p>
    <w:p w14:paraId="388DAF29" w14:textId="77777777" w:rsidR="00E87A82" w:rsidRDefault="00E87A82" w:rsidP="001C7E99">
      <w:pPr>
        <w:spacing w:before="114" w:line="276" w:lineRule="auto"/>
        <w:ind w:right="141"/>
        <w:jc w:val="center"/>
        <w:rPr>
          <w:rFonts w:eastAsia="Calibri"/>
          <w:b/>
          <w:color w:val="4F81BD" w:themeColor="accent1"/>
          <w:sz w:val="40"/>
          <w:szCs w:val="40"/>
          <w:lang w:eastAsia="en-US" w:bidi="ar-SA"/>
        </w:rPr>
      </w:pPr>
    </w:p>
    <w:p w14:paraId="2E8589B8" w14:textId="77777777" w:rsidR="00E87A82" w:rsidRDefault="00E87A82" w:rsidP="001C7E99">
      <w:pPr>
        <w:spacing w:before="114" w:line="276" w:lineRule="auto"/>
        <w:ind w:right="141"/>
        <w:jc w:val="center"/>
        <w:rPr>
          <w:rFonts w:eastAsia="Calibri"/>
          <w:b/>
          <w:color w:val="4F81BD" w:themeColor="accent1"/>
          <w:sz w:val="40"/>
          <w:szCs w:val="40"/>
          <w:lang w:eastAsia="en-US" w:bidi="ar-SA"/>
        </w:rPr>
      </w:pPr>
    </w:p>
    <w:p w14:paraId="540118CE" w14:textId="77777777" w:rsidR="00E87A82" w:rsidRDefault="00E87A82" w:rsidP="001C7E99">
      <w:pPr>
        <w:spacing w:before="114" w:line="276" w:lineRule="auto"/>
        <w:ind w:right="141"/>
        <w:jc w:val="center"/>
        <w:rPr>
          <w:rFonts w:eastAsia="Calibri"/>
          <w:b/>
          <w:color w:val="4F81BD" w:themeColor="accent1"/>
          <w:sz w:val="40"/>
          <w:szCs w:val="40"/>
          <w:lang w:eastAsia="en-US" w:bidi="ar-SA"/>
        </w:rPr>
      </w:pPr>
    </w:p>
    <w:p w14:paraId="4921832F" w14:textId="77777777" w:rsidR="00E87A82" w:rsidRPr="009B411E" w:rsidRDefault="00E87A82" w:rsidP="001C7E99">
      <w:pPr>
        <w:spacing w:before="114" w:line="276" w:lineRule="auto"/>
        <w:ind w:right="141"/>
        <w:jc w:val="center"/>
        <w:rPr>
          <w:rFonts w:eastAsia="Calibri"/>
          <w:b/>
          <w:color w:val="4F81BD" w:themeColor="accent1"/>
          <w:sz w:val="40"/>
          <w:szCs w:val="40"/>
          <w:lang w:eastAsia="en-US" w:bidi="ar-SA"/>
        </w:rPr>
      </w:pPr>
    </w:p>
    <w:p w14:paraId="25B26E94" w14:textId="77777777" w:rsidR="00235B56" w:rsidRDefault="0014331C" w:rsidP="001C7E99">
      <w:pPr>
        <w:spacing w:before="114" w:line="276" w:lineRule="auto"/>
        <w:ind w:right="141"/>
        <w:jc w:val="center"/>
        <w:rPr>
          <w:rFonts w:eastAsia="Calibri"/>
          <w:b/>
          <w:color w:val="4F81BD" w:themeColor="accent1"/>
          <w:sz w:val="40"/>
          <w:szCs w:val="40"/>
          <w:lang w:val="en-US" w:eastAsia="en-US" w:bidi="ar-SA"/>
        </w:rPr>
      </w:pPr>
      <w:r w:rsidRPr="000B35A9">
        <w:rPr>
          <w:rFonts w:eastAsia="Calibri"/>
          <w:b/>
          <w:color w:val="4F81BD" w:themeColor="accent1"/>
          <w:sz w:val="40"/>
          <w:szCs w:val="40"/>
          <w:lang w:val="en-US" w:eastAsia="en-US" w:bidi="ar-SA"/>
        </w:rPr>
        <w:t>KİŞİSEL VERİ</w:t>
      </w:r>
      <w:r w:rsidR="00235B56">
        <w:rPr>
          <w:rFonts w:eastAsia="Calibri"/>
          <w:b/>
          <w:color w:val="4F81BD" w:themeColor="accent1"/>
          <w:sz w:val="40"/>
          <w:szCs w:val="40"/>
          <w:lang w:val="en-US" w:eastAsia="en-US" w:bidi="ar-SA"/>
        </w:rPr>
        <w:t xml:space="preserve"> </w:t>
      </w:r>
    </w:p>
    <w:p w14:paraId="4948E8B3" w14:textId="77777777" w:rsidR="00844EA7" w:rsidRPr="000D3B14" w:rsidRDefault="00E87A82" w:rsidP="00E87A82">
      <w:pPr>
        <w:pStyle w:val="GvdeMetni"/>
        <w:ind w:right="111"/>
        <w:jc w:val="center"/>
        <w:rPr>
          <w:b/>
        </w:rPr>
      </w:pPr>
      <w:r w:rsidRPr="00E87A82">
        <w:rPr>
          <w:rFonts w:eastAsia="Calibri"/>
          <w:b/>
          <w:color w:val="4F81BD" w:themeColor="accent1"/>
          <w:sz w:val="40"/>
          <w:szCs w:val="40"/>
          <w:lang w:val="en-US" w:eastAsia="en-US" w:bidi="ar-SA"/>
        </w:rPr>
        <w:t>SAKLAMA ve</w:t>
      </w:r>
      <w:r>
        <w:rPr>
          <w:rFonts w:eastAsia="Calibri"/>
          <w:b/>
          <w:color w:val="4F81BD" w:themeColor="accent1"/>
          <w:sz w:val="40"/>
          <w:szCs w:val="40"/>
          <w:lang w:val="en-US" w:eastAsia="en-US" w:bidi="ar-SA"/>
        </w:rPr>
        <w:t xml:space="preserve"> </w:t>
      </w:r>
      <w:r w:rsidRPr="00E87A82">
        <w:rPr>
          <w:rFonts w:eastAsia="Calibri"/>
          <w:b/>
          <w:color w:val="4F81BD" w:themeColor="accent1"/>
          <w:sz w:val="40"/>
          <w:szCs w:val="40"/>
          <w:lang w:val="en-US" w:eastAsia="en-US" w:bidi="ar-SA"/>
        </w:rPr>
        <w:t>İMHA POLİTİKASI</w:t>
      </w:r>
    </w:p>
    <w:p w14:paraId="0D13F911" w14:textId="77777777" w:rsidR="00844EA7" w:rsidRPr="000D3B14" w:rsidRDefault="00844EA7" w:rsidP="00635274">
      <w:pPr>
        <w:pStyle w:val="GvdeMetni"/>
        <w:ind w:right="1701"/>
        <w:rPr>
          <w:b/>
        </w:rPr>
      </w:pPr>
    </w:p>
    <w:p w14:paraId="5246B314" w14:textId="77777777" w:rsidR="00844EA7" w:rsidRPr="000D3B14" w:rsidRDefault="00844EA7" w:rsidP="00635274">
      <w:pPr>
        <w:pStyle w:val="GvdeMetni"/>
        <w:ind w:right="1701"/>
        <w:rPr>
          <w:b/>
        </w:rPr>
      </w:pPr>
    </w:p>
    <w:p w14:paraId="7D50DF0D" w14:textId="77777777" w:rsidR="001C7E99" w:rsidRPr="000D3B14" w:rsidRDefault="001C7E99">
      <w:pPr>
        <w:rPr>
          <w:b/>
          <w:bCs/>
        </w:rPr>
      </w:pPr>
      <w:bookmarkStart w:id="0" w:name="_Toc18392502"/>
      <w:r w:rsidRPr="000D3B14">
        <w:br w:type="page"/>
      </w:r>
    </w:p>
    <w:bookmarkEnd w:id="0"/>
    <w:p w14:paraId="2289FF4B" w14:textId="77777777" w:rsidR="00844EA7" w:rsidRPr="000D3B14" w:rsidRDefault="00844EA7" w:rsidP="00635274">
      <w:pPr>
        <w:pStyle w:val="GvdeMetni"/>
        <w:ind w:right="1701"/>
        <w:rPr>
          <w:b/>
        </w:rPr>
      </w:pPr>
    </w:p>
    <w:p w14:paraId="2313A69B" w14:textId="77777777" w:rsidR="001C7E99" w:rsidRPr="000D3B14" w:rsidRDefault="001C7E99" w:rsidP="00635274">
      <w:pPr>
        <w:pStyle w:val="GvdeMetni"/>
        <w:ind w:right="1701"/>
        <w:rPr>
          <w:b/>
        </w:rPr>
      </w:pPr>
    </w:p>
    <w:p w14:paraId="43EB514A" w14:textId="77777777" w:rsidR="00844EA7" w:rsidRPr="000D3B14" w:rsidRDefault="0014331C" w:rsidP="0098156D">
      <w:pPr>
        <w:pStyle w:val="Balk2"/>
        <w:numPr>
          <w:ilvl w:val="0"/>
          <w:numId w:val="6"/>
        </w:numPr>
        <w:tabs>
          <w:tab w:val="left" w:pos="284"/>
        </w:tabs>
        <w:spacing w:before="72"/>
        <w:ind w:left="0" w:right="174" w:firstLine="0"/>
        <w:jc w:val="left"/>
        <w:rPr>
          <w:rFonts w:eastAsia="Calibri"/>
          <w:bCs w:val="0"/>
          <w:color w:val="BF0000"/>
          <w:lang w:val="en-US" w:eastAsia="en-US" w:bidi="ar-SA"/>
        </w:rPr>
      </w:pPr>
      <w:bookmarkStart w:id="1" w:name="_Toc18392503"/>
      <w:bookmarkStart w:id="2" w:name="_Toc30887748"/>
      <w:r w:rsidRPr="000D3B14">
        <w:rPr>
          <w:rFonts w:eastAsia="Calibri"/>
          <w:bCs w:val="0"/>
          <w:color w:val="BF0000"/>
          <w:lang w:val="en-US" w:eastAsia="en-US" w:bidi="ar-SA"/>
        </w:rPr>
        <w:t>AMACI</w:t>
      </w:r>
      <w:bookmarkEnd w:id="1"/>
      <w:bookmarkEnd w:id="2"/>
    </w:p>
    <w:p w14:paraId="359A5A93" w14:textId="77777777" w:rsidR="00844EA7" w:rsidRPr="000D3B14" w:rsidRDefault="00844EA7" w:rsidP="0098156D">
      <w:pPr>
        <w:pStyle w:val="GvdeMetni"/>
        <w:spacing w:before="7"/>
        <w:ind w:right="174"/>
        <w:rPr>
          <w:b/>
        </w:rPr>
      </w:pPr>
    </w:p>
    <w:p w14:paraId="7D91994F" w14:textId="28638435" w:rsidR="00844EA7" w:rsidRPr="00937EDB" w:rsidRDefault="00D43510" w:rsidP="00937EDB">
      <w:pPr>
        <w:pStyle w:val="GvdeMetni"/>
        <w:spacing w:line="288" w:lineRule="auto"/>
        <w:ind w:right="174"/>
        <w:jc w:val="both"/>
        <w:rPr>
          <w:rFonts w:eastAsia="Calibri"/>
          <w:b/>
          <w:bCs/>
          <w:color w:val="000000"/>
        </w:rPr>
      </w:pPr>
      <w:r>
        <w:rPr>
          <w:rFonts w:eastAsia="Calibri"/>
          <w:b/>
          <w:bCs/>
          <w:color w:val="000000"/>
        </w:rPr>
        <w:t xml:space="preserve">Mek-art Mekanik Tasarım Mühendislik Müşavirlik İnşaat Taahhüt </w:t>
      </w:r>
      <w:r w:rsidR="00937EDB" w:rsidRPr="00937EDB">
        <w:rPr>
          <w:rFonts w:eastAsia="Calibri"/>
          <w:b/>
          <w:bCs/>
          <w:color w:val="000000"/>
        </w:rPr>
        <w:t xml:space="preserve">Sanayi </w:t>
      </w:r>
      <w:r w:rsidR="00937EDB">
        <w:rPr>
          <w:rFonts w:eastAsia="Calibri"/>
          <w:b/>
          <w:bCs/>
          <w:color w:val="000000"/>
        </w:rPr>
        <w:t>v</w:t>
      </w:r>
      <w:r w:rsidR="00937EDB" w:rsidRPr="00937EDB">
        <w:rPr>
          <w:rFonts w:eastAsia="Calibri"/>
          <w:b/>
          <w:bCs/>
          <w:color w:val="000000"/>
        </w:rPr>
        <w:t>e Ticaret Limited Şirketi</w:t>
      </w:r>
      <w:r w:rsidR="00937EDB">
        <w:rPr>
          <w:rFonts w:eastAsia="Calibri"/>
          <w:b/>
          <w:bCs/>
          <w:color w:val="000000"/>
        </w:rPr>
        <w:t xml:space="preserve"> </w:t>
      </w:r>
      <w:r w:rsidR="009B411E" w:rsidRPr="000D3B14">
        <w:rPr>
          <w:rFonts w:eastAsia="Calibri"/>
          <w:b/>
          <w:color w:val="000000"/>
        </w:rPr>
        <w:t>(</w:t>
      </w:r>
      <w:r w:rsidR="009B411E">
        <w:rPr>
          <w:rFonts w:eastAsia="Calibri"/>
          <w:b/>
          <w:color w:val="000000"/>
        </w:rPr>
        <w:t>“</w:t>
      </w:r>
      <w:r w:rsidR="00DE34B5">
        <w:rPr>
          <w:b/>
        </w:rPr>
        <w:t>Mek-Art</w:t>
      </w:r>
      <w:r w:rsidR="009B411E">
        <w:rPr>
          <w:b/>
        </w:rPr>
        <w:t>”</w:t>
      </w:r>
      <w:r w:rsidR="009B411E" w:rsidRPr="000D3B14">
        <w:rPr>
          <w:b/>
        </w:rPr>
        <w:t>)</w:t>
      </w:r>
      <w:r w:rsidR="009B411E">
        <w:rPr>
          <w:b/>
        </w:rPr>
        <w:t xml:space="preserve"> </w:t>
      </w:r>
      <w:r w:rsidR="009B411E" w:rsidRPr="00341833">
        <w:t>b</w:t>
      </w:r>
      <w:r w:rsidR="00D93C80" w:rsidRPr="00341833">
        <w:t xml:space="preserve">u </w:t>
      </w:r>
      <w:r w:rsidR="006111A8" w:rsidRPr="00341833">
        <w:t xml:space="preserve">Kişisel Veri Saklama ve İmha Politikası </w:t>
      </w:r>
      <w:r w:rsidR="00635274" w:rsidRPr="00341833">
        <w:t xml:space="preserve"> </w:t>
      </w:r>
      <w:r w:rsidR="00635274" w:rsidRPr="00341833">
        <w:rPr>
          <w:b/>
        </w:rPr>
        <w:t>(</w:t>
      </w:r>
      <w:r w:rsidR="00CD7F8C" w:rsidRPr="00341833">
        <w:rPr>
          <w:b/>
        </w:rPr>
        <w:t>“</w:t>
      </w:r>
      <w:r w:rsidR="006111A8" w:rsidRPr="00341833">
        <w:rPr>
          <w:b/>
        </w:rPr>
        <w:t>Saklama ve İmha Politikası</w:t>
      </w:r>
      <w:r w:rsidR="00CD7F8C" w:rsidRPr="00341833">
        <w:rPr>
          <w:b/>
        </w:rPr>
        <w:t>”</w:t>
      </w:r>
      <w:r w:rsidR="00635274" w:rsidRPr="00341833">
        <w:rPr>
          <w:b/>
        </w:rPr>
        <w:t>)</w:t>
      </w:r>
      <w:r w:rsidR="009B411E">
        <w:rPr>
          <w:b/>
        </w:rPr>
        <w:t xml:space="preserve"> </w:t>
      </w:r>
      <w:r w:rsidR="009B411E" w:rsidRPr="009B411E">
        <w:t>ile</w:t>
      </w:r>
      <w:r w:rsidR="009B411E">
        <w:t xml:space="preserve"> kişisel verilerin</w:t>
      </w:r>
      <w:r w:rsidR="0014331C" w:rsidRPr="000D3B14">
        <w:t xml:space="preserve"> </w:t>
      </w:r>
      <w:r w:rsidR="00D93C80">
        <w:t>6698 s</w:t>
      </w:r>
      <w:r w:rsidR="00635274" w:rsidRPr="000D3B14">
        <w:t>ayılı Kişisel Verilerin Korunması Kanun</w:t>
      </w:r>
      <w:r w:rsidR="00D93C80">
        <w:t>un</w:t>
      </w:r>
      <w:r w:rsidR="00635274" w:rsidRPr="000D3B14">
        <w:t xml:space="preserve">a </w:t>
      </w:r>
      <w:r w:rsidR="00635274" w:rsidRPr="000D3B14">
        <w:rPr>
          <w:b/>
        </w:rPr>
        <w:t>(</w:t>
      </w:r>
      <w:r w:rsidR="00CD7F8C">
        <w:rPr>
          <w:b/>
        </w:rPr>
        <w:t>“</w:t>
      </w:r>
      <w:r w:rsidR="0014331C" w:rsidRPr="000D3B14">
        <w:rPr>
          <w:b/>
        </w:rPr>
        <w:t>Kanun</w:t>
      </w:r>
      <w:r w:rsidR="00CD7F8C">
        <w:rPr>
          <w:b/>
        </w:rPr>
        <w:t>”</w:t>
      </w:r>
      <w:r w:rsidR="00635274" w:rsidRPr="000D3B14">
        <w:rPr>
          <w:b/>
        </w:rPr>
        <w:t>)</w:t>
      </w:r>
      <w:r w:rsidR="0014331C" w:rsidRPr="000D3B14">
        <w:t xml:space="preserve"> uygun olarak </w:t>
      </w:r>
      <w:r w:rsidR="009B411E">
        <w:t xml:space="preserve">teknik ve idari korunması, </w:t>
      </w:r>
      <w:r w:rsidR="0014331C" w:rsidRPr="000D3B14">
        <w:t xml:space="preserve">kişisel verilerin işlenme şartlarının ortadan kalkması halinde, </w:t>
      </w:r>
      <w:r w:rsidR="000F67F9" w:rsidRPr="000D3B14">
        <w:t>28</w:t>
      </w:r>
      <w:r w:rsidR="00D93C80">
        <w:t>/10/</w:t>
      </w:r>
      <w:r w:rsidR="000F67F9" w:rsidRPr="000D3B14">
        <w:t>2017 tarih</w:t>
      </w:r>
      <w:r w:rsidR="00E36E60">
        <w:t>li</w:t>
      </w:r>
      <w:r w:rsidR="000F67F9" w:rsidRPr="000D3B14">
        <w:t xml:space="preserve"> Resmi Gazete’de yayımlanan Kişisel Verilerin Silinmesi, Yok Edilmesi veya Anonim Hale Getirilmesi Hakkında Y</w:t>
      </w:r>
      <w:r w:rsidR="007858C8">
        <w:t xml:space="preserve">önetmelik </w:t>
      </w:r>
      <w:r w:rsidR="007858C8" w:rsidRPr="007858C8">
        <w:rPr>
          <w:b/>
        </w:rPr>
        <w:t>(“Yönetmelik”)</w:t>
      </w:r>
      <w:r w:rsidR="007858C8">
        <w:t xml:space="preserve"> hükümlerinin uygulamasını düzenlemek amacıyla çıkarılmaktadır</w:t>
      </w:r>
      <w:r w:rsidR="0014331C" w:rsidRPr="000D3B14">
        <w:t>.</w:t>
      </w:r>
    </w:p>
    <w:p w14:paraId="55B358B8" w14:textId="77777777" w:rsidR="00844EA7" w:rsidRPr="000D3B14" w:rsidRDefault="00844EA7" w:rsidP="0098156D">
      <w:pPr>
        <w:pStyle w:val="GvdeMetni"/>
        <w:ind w:right="174"/>
      </w:pPr>
    </w:p>
    <w:p w14:paraId="5C5F6FC5" w14:textId="77777777" w:rsidR="00844EA7" w:rsidRPr="000D3B14" w:rsidRDefault="0014331C" w:rsidP="0098156D">
      <w:pPr>
        <w:pStyle w:val="Balk2"/>
        <w:numPr>
          <w:ilvl w:val="0"/>
          <w:numId w:val="6"/>
        </w:numPr>
        <w:tabs>
          <w:tab w:val="left" w:pos="284"/>
        </w:tabs>
        <w:spacing w:before="72"/>
        <w:ind w:left="0" w:right="174" w:firstLine="0"/>
        <w:jc w:val="left"/>
        <w:rPr>
          <w:rFonts w:eastAsia="Calibri"/>
          <w:bCs w:val="0"/>
          <w:color w:val="BF0000"/>
          <w:lang w:val="en-US" w:eastAsia="en-US" w:bidi="ar-SA"/>
        </w:rPr>
      </w:pPr>
      <w:bookmarkStart w:id="3" w:name="_Toc30887749"/>
      <w:r w:rsidRPr="000D3B14">
        <w:rPr>
          <w:rFonts w:eastAsia="Calibri"/>
          <w:bCs w:val="0"/>
          <w:color w:val="BF0000"/>
          <w:lang w:val="en-US" w:eastAsia="en-US" w:bidi="ar-SA"/>
        </w:rPr>
        <w:t>KİŞİSEL VERİLERİN SAKLANDIĞI KAYIT ORTAMLARI</w:t>
      </w:r>
      <w:bookmarkEnd w:id="3"/>
    </w:p>
    <w:p w14:paraId="544FCC1B" w14:textId="77777777" w:rsidR="00844EA7" w:rsidRPr="000D3B14" w:rsidRDefault="00844EA7" w:rsidP="0098156D">
      <w:pPr>
        <w:pStyle w:val="GvdeMetni"/>
        <w:spacing w:before="9"/>
        <w:ind w:right="174"/>
        <w:rPr>
          <w:b/>
        </w:rPr>
      </w:pPr>
    </w:p>
    <w:p w14:paraId="14560519" w14:textId="24E43437" w:rsidR="00844EA7" w:rsidRPr="000D3B14" w:rsidRDefault="0014331C" w:rsidP="0098156D">
      <w:pPr>
        <w:pStyle w:val="GvdeMetni"/>
        <w:spacing w:line="249" w:lineRule="auto"/>
        <w:ind w:right="174"/>
      </w:pPr>
      <w:r w:rsidRPr="000D3B14">
        <w:t xml:space="preserve">Veri sahiplerine ait kişisel veriler, </w:t>
      </w:r>
      <w:r w:rsidR="00DE34B5">
        <w:t>Mek-Art</w:t>
      </w:r>
      <w:r w:rsidR="00937EDB">
        <w:t xml:space="preserve"> </w:t>
      </w:r>
      <w:r w:rsidRPr="000D3B14">
        <w:t xml:space="preserve">tarafından aşağıdaki listelenen ortamlarda başta </w:t>
      </w:r>
      <w:r w:rsidR="00A54FAF" w:rsidRPr="000D3B14">
        <w:t>Kanun</w:t>
      </w:r>
      <w:r w:rsidRPr="000D3B14">
        <w:t xml:space="preserve"> hükümleri olmak üzere ilgili mevzuata uygun olarak güvenli bir şekilde saklanmaktadır:</w:t>
      </w:r>
    </w:p>
    <w:p w14:paraId="430E4907" w14:textId="77777777" w:rsidR="00844EA7" w:rsidRPr="000D3B14" w:rsidRDefault="00844EA7" w:rsidP="0098156D">
      <w:pPr>
        <w:pStyle w:val="GvdeMetni"/>
        <w:ind w:right="174"/>
      </w:pPr>
    </w:p>
    <w:p w14:paraId="16146D2F" w14:textId="77777777" w:rsidR="00844EA7" w:rsidRPr="006B36A4" w:rsidRDefault="0014331C" w:rsidP="0098156D">
      <w:pPr>
        <w:pStyle w:val="GvdeMetni"/>
        <w:tabs>
          <w:tab w:val="left" w:pos="851"/>
        </w:tabs>
        <w:ind w:left="567" w:right="174"/>
        <w:jc w:val="both"/>
        <w:rPr>
          <w:b/>
        </w:rPr>
      </w:pPr>
      <w:r w:rsidRPr="006B36A4">
        <w:rPr>
          <w:b/>
        </w:rPr>
        <w:t>Elektronik ortamlar:</w:t>
      </w:r>
    </w:p>
    <w:p w14:paraId="24C49DA8" w14:textId="5FA4CA45" w:rsidR="008832A0" w:rsidRDefault="008832A0" w:rsidP="0098156D">
      <w:pPr>
        <w:pStyle w:val="ListeParagraf"/>
        <w:numPr>
          <w:ilvl w:val="1"/>
          <w:numId w:val="6"/>
        </w:numPr>
        <w:tabs>
          <w:tab w:val="left" w:pos="-6804"/>
          <w:tab w:val="left" w:pos="851"/>
        </w:tabs>
        <w:spacing w:line="269" w:lineRule="exact"/>
        <w:ind w:left="567" w:right="174" w:firstLine="0"/>
      </w:pPr>
      <w:r>
        <w:t>LİSA Soft</w:t>
      </w:r>
    </w:p>
    <w:p w14:paraId="4FF092FB" w14:textId="321FAEBE" w:rsidR="008832A0" w:rsidRPr="00C06CDA" w:rsidRDefault="008832A0" w:rsidP="0098156D">
      <w:pPr>
        <w:pStyle w:val="ListeParagraf"/>
        <w:numPr>
          <w:ilvl w:val="1"/>
          <w:numId w:val="6"/>
        </w:numPr>
        <w:tabs>
          <w:tab w:val="left" w:pos="-6804"/>
          <w:tab w:val="left" w:pos="851"/>
        </w:tabs>
        <w:spacing w:line="269" w:lineRule="exact"/>
        <w:ind w:left="567" w:right="174" w:firstLine="0"/>
      </w:pPr>
      <w:r w:rsidRPr="00C06CDA">
        <w:t>IT Depolama Şirketi</w:t>
      </w:r>
    </w:p>
    <w:p w14:paraId="4DEEC949" w14:textId="5EFE2BA8" w:rsidR="00080D36" w:rsidRPr="006B36A4" w:rsidRDefault="00080D36" w:rsidP="0098156D">
      <w:pPr>
        <w:pStyle w:val="ListeParagraf"/>
        <w:numPr>
          <w:ilvl w:val="1"/>
          <w:numId w:val="6"/>
        </w:numPr>
        <w:tabs>
          <w:tab w:val="left" w:pos="-6804"/>
          <w:tab w:val="left" w:pos="851"/>
        </w:tabs>
        <w:spacing w:line="269" w:lineRule="exact"/>
        <w:ind w:left="567" w:right="174" w:firstLine="0"/>
      </w:pPr>
      <w:r>
        <w:t xml:space="preserve">LUCA Muhasebe Programı </w:t>
      </w:r>
    </w:p>
    <w:p w14:paraId="21656962" w14:textId="77777777" w:rsidR="00844EA7" w:rsidRPr="006B36A4" w:rsidRDefault="0014331C" w:rsidP="0098156D">
      <w:pPr>
        <w:pStyle w:val="ListeParagraf"/>
        <w:numPr>
          <w:ilvl w:val="1"/>
          <w:numId w:val="6"/>
        </w:numPr>
        <w:tabs>
          <w:tab w:val="left" w:pos="851"/>
          <w:tab w:val="left" w:pos="1142"/>
          <w:tab w:val="left" w:pos="1143"/>
        </w:tabs>
        <w:spacing w:line="269" w:lineRule="exact"/>
        <w:ind w:left="567" w:right="174" w:firstLine="0"/>
      </w:pPr>
      <w:r w:rsidRPr="006B36A4">
        <w:t>E-Posta</w:t>
      </w:r>
      <w:r w:rsidRPr="006B36A4">
        <w:rPr>
          <w:spacing w:val="-4"/>
        </w:rPr>
        <w:t xml:space="preserve"> </w:t>
      </w:r>
      <w:r w:rsidRPr="006B36A4">
        <w:t>Kutusu</w:t>
      </w:r>
    </w:p>
    <w:p w14:paraId="4A889890" w14:textId="77777777" w:rsidR="00844EA7" w:rsidRPr="006B36A4" w:rsidRDefault="0014331C" w:rsidP="0098156D">
      <w:pPr>
        <w:pStyle w:val="ListeParagraf"/>
        <w:numPr>
          <w:ilvl w:val="1"/>
          <w:numId w:val="6"/>
        </w:numPr>
        <w:tabs>
          <w:tab w:val="left" w:pos="851"/>
          <w:tab w:val="left" w:pos="1142"/>
          <w:tab w:val="left" w:pos="1143"/>
        </w:tabs>
        <w:spacing w:line="269" w:lineRule="exact"/>
        <w:ind w:left="567" w:right="174" w:firstLine="0"/>
      </w:pPr>
      <w:r w:rsidRPr="006B36A4">
        <w:t>Microsoft Office</w:t>
      </w:r>
      <w:r w:rsidRPr="006B36A4">
        <w:rPr>
          <w:spacing w:val="-3"/>
        </w:rPr>
        <w:t xml:space="preserve"> </w:t>
      </w:r>
      <w:r w:rsidRPr="006B36A4">
        <w:t>Programları</w:t>
      </w:r>
    </w:p>
    <w:p w14:paraId="75519C7C" w14:textId="77777777" w:rsidR="00844EA7" w:rsidRPr="006B36A4" w:rsidRDefault="0014331C" w:rsidP="0098156D">
      <w:pPr>
        <w:pStyle w:val="ListeParagraf"/>
        <w:numPr>
          <w:ilvl w:val="1"/>
          <w:numId w:val="6"/>
        </w:numPr>
        <w:tabs>
          <w:tab w:val="left" w:pos="851"/>
          <w:tab w:val="left" w:pos="1132"/>
          <w:tab w:val="left" w:pos="1133"/>
        </w:tabs>
        <w:spacing w:line="269" w:lineRule="exact"/>
        <w:ind w:left="567" w:right="174" w:firstLine="0"/>
      </w:pPr>
      <w:r w:rsidRPr="006B36A4">
        <w:t>Görüntü Kayıt</w:t>
      </w:r>
      <w:r w:rsidRPr="006B36A4">
        <w:rPr>
          <w:spacing w:val="5"/>
        </w:rPr>
        <w:t xml:space="preserve"> </w:t>
      </w:r>
      <w:r w:rsidRPr="006B36A4">
        <w:t>Cihazları</w:t>
      </w:r>
    </w:p>
    <w:p w14:paraId="56ED2886" w14:textId="77777777" w:rsidR="00844EA7" w:rsidRPr="000D3B14" w:rsidRDefault="00844EA7" w:rsidP="0098156D">
      <w:pPr>
        <w:pStyle w:val="GvdeMetni"/>
        <w:tabs>
          <w:tab w:val="left" w:pos="851"/>
        </w:tabs>
        <w:spacing w:before="2"/>
        <w:ind w:left="567" w:right="174"/>
      </w:pPr>
    </w:p>
    <w:p w14:paraId="633870AC" w14:textId="77777777" w:rsidR="00844EA7" w:rsidRPr="00400394" w:rsidRDefault="0014331C" w:rsidP="0098156D">
      <w:pPr>
        <w:pStyle w:val="GvdeMetni"/>
        <w:tabs>
          <w:tab w:val="left" w:pos="851"/>
        </w:tabs>
        <w:ind w:left="567" w:right="174"/>
        <w:jc w:val="both"/>
        <w:rPr>
          <w:b/>
        </w:rPr>
      </w:pPr>
      <w:r w:rsidRPr="00400394">
        <w:rPr>
          <w:b/>
        </w:rPr>
        <w:t>Fiziksel ortamlar:</w:t>
      </w:r>
    </w:p>
    <w:p w14:paraId="07476814" w14:textId="77777777" w:rsidR="00844EA7" w:rsidRPr="000D3B14" w:rsidRDefault="0014331C" w:rsidP="0098156D">
      <w:pPr>
        <w:pStyle w:val="ListeParagraf"/>
        <w:numPr>
          <w:ilvl w:val="1"/>
          <w:numId w:val="6"/>
        </w:numPr>
        <w:tabs>
          <w:tab w:val="left" w:pos="851"/>
          <w:tab w:val="left" w:pos="1142"/>
          <w:tab w:val="left" w:pos="1143"/>
        </w:tabs>
        <w:spacing w:before="19"/>
        <w:ind w:left="567" w:right="174" w:firstLine="0"/>
      </w:pPr>
      <w:r w:rsidRPr="000D3B14">
        <w:t>Birim</w:t>
      </w:r>
      <w:r w:rsidRPr="000D3B14">
        <w:rPr>
          <w:spacing w:val="-7"/>
        </w:rPr>
        <w:t xml:space="preserve"> </w:t>
      </w:r>
      <w:r w:rsidRPr="000D3B14">
        <w:t>Dolapları</w:t>
      </w:r>
    </w:p>
    <w:p w14:paraId="597088D4" w14:textId="77777777" w:rsidR="00844EA7" w:rsidRPr="000D3B14" w:rsidRDefault="0014331C" w:rsidP="0098156D">
      <w:pPr>
        <w:pStyle w:val="ListeParagraf"/>
        <w:numPr>
          <w:ilvl w:val="1"/>
          <w:numId w:val="6"/>
        </w:numPr>
        <w:tabs>
          <w:tab w:val="left" w:pos="851"/>
          <w:tab w:val="left" w:pos="1142"/>
          <w:tab w:val="left" w:pos="1143"/>
        </w:tabs>
        <w:spacing w:before="38"/>
        <w:ind w:left="567" w:right="174" w:firstLine="0"/>
      </w:pPr>
      <w:r w:rsidRPr="000D3B14">
        <w:t>Klasörler</w:t>
      </w:r>
    </w:p>
    <w:p w14:paraId="4D3E0462" w14:textId="77777777" w:rsidR="00844EA7" w:rsidRPr="000D3B14" w:rsidRDefault="0014331C" w:rsidP="0098156D">
      <w:pPr>
        <w:pStyle w:val="ListeParagraf"/>
        <w:numPr>
          <w:ilvl w:val="1"/>
          <w:numId w:val="6"/>
        </w:numPr>
        <w:tabs>
          <w:tab w:val="left" w:pos="851"/>
          <w:tab w:val="left" w:pos="1123"/>
          <w:tab w:val="left" w:pos="1124"/>
        </w:tabs>
        <w:spacing w:before="38"/>
        <w:ind w:left="567" w:right="174" w:firstLine="0"/>
      </w:pPr>
      <w:r w:rsidRPr="000D3B14">
        <w:t>Arşiv</w:t>
      </w:r>
    </w:p>
    <w:p w14:paraId="5F3AF57F" w14:textId="77777777" w:rsidR="00844EA7" w:rsidRPr="000D3B14" w:rsidRDefault="00844EA7" w:rsidP="0098156D">
      <w:pPr>
        <w:pStyle w:val="GvdeMetni"/>
        <w:spacing w:before="3"/>
        <w:ind w:right="174"/>
      </w:pPr>
    </w:p>
    <w:p w14:paraId="73E8F76E" w14:textId="77777777" w:rsidR="00844EA7" w:rsidRPr="000D3B14" w:rsidRDefault="0014331C" w:rsidP="0098156D">
      <w:pPr>
        <w:pStyle w:val="Balk2"/>
        <w:numPr>
          <w:ilvl w:val="0"/>
          <w:numId w:val="6"/>
        </w:numPr>
        <w:tabs>
          <w:tab w:val="left" w:pos="284"/>
        </w:tabs>
        <w:spacing w:before="72"/>
        <w:ind w:left="0" w:right="174" w:firstLine="0"/>
        <w:jc w:val="left"/>
        <w:rPr>
          <w:rFonts w:eastAsia="Calibri"/>
          <w:bCs w:val="0"/>
          <w:color w:val="BF0000"/>
          <w:lang w:val="en-US" w:eastAsia="en-US" w:bidi="ar-SA"/>
        </w:rPr>
      </w:pPr>
      <w:bookmarkStart w:id="4" w:name="_Toc18392505"/>
      <w:bookmarkStart w:id="5" w:name="_Toc30887750"/>
      <w:r w:rsidRPr="000D3B14">
        <w:rPr>
          <w:rFonts w:eastAsia="Calibri"/>
          <w:bCs w:val="0"/>
          <w:color w:val="BF0000"/>
          <w:lang w:val="en-US" w:eastAsia="en-US" w:bidi="ar-SA"/>
        </w:rPr>
        <w:t>SAKLAMAYI GEREKTİREN SEBEPLERE İLİŞKİN AÇIKLAMALAR</w:t>
      </w:r>
      <w:bookmarkEnd w:id="4"/>
      <w:bookmarkEnd w:id="5"/>
    </w:p>
    <w:p w14:paraId="4B691F30" w14:textId="77777777" w:rsidR="00844EA7" w:rsidRPr="000D3B14" w:rsidRDefault="00844EA7" w:rsidP="0098156D">
      <w:pPr>
        <w:pStyle w:val="GvdeMetni"/>
        <w:spacing w:before="8"/>
        <w:ind w:right="174"/>
        <w:rPr>
          <w:b/>
        </w:rPr>
      </w:pPr>
    </w:p>
    <w:p w14:paraId="1ADE4164" w14:textId="4E1E9800" w:rsidR="000F67F9" w:rsidRPr="000D3B14" w:rsidRDefault="0014331C" w:rsidP="0098156D">
      <w:pPr>
        <w:pStyle w:val="GvdeMetni"/>
        <w:spacing w:before="1" w:line="249" w:lineRule="auto"/>
        <w:ind w:right="174"/>
        <w:jc w:val="both"/>
        <w:rPr>
          <w:b/>
        </w:rPr>
      </w:pPr>
      <w:r w:rsidRPr="000D3B14">
        <w:rPr>
          <w:b/>
        </w:rPr>
        <w:t xml:space="preserve">Veri sahiplerine ait kişisel veriler, </w:t>
      </w:r>
      <w:r w:rsidR="00DE34B5">
        <w:rPr>
          <w:b/>
        </w:rPr>
        <w:t>Mek-Art</w:t>
      </w:r>
      <w:r w:rsidR="00937EDB">
        <w:rPr>
          <w:b/>
        </w:rPr>
        <w:t xml:space="preserve"> </w:t>
      </w:r>
      <w:r w:rsidRPr="000D3B14">
        <w:rPr>
          <w:b/>
        </w:rPr>
        <w:t>tarafından özellikle</w:t>
      </w:r>
      <w:r w:rsidR="000F67F9" w:rsidRPr="000D3B14">
        <w:rPr>
          <w:b/>
        </w:rPr>
        <w:t>:</w:t>
      </w:r>
    </w:p>
    <w:p w14:paraId="5B7F61B5" w14:textId="77777777" w:rsidR="000F67F9" w:rsidRPr="000D3B14" w:rsidRDefault="007858C8" w:rsidP="0098156D">
      <w:pPr>
        <w:pStyle w:val="GvdeMetni"/>
        <w:numPr>
          <w:ilvl w:val="0"/>
          <w:numId w:val="9"/>
        </w:numPr>
        <w:spacing w:before="1" w:line="249" w:lineRule="auto"/>
        <w:ind w:left="851" w:right="174" w:hanging="284"/>
        <w:jc w:val="both"/>
      </w:pPr>
      <w:r>
        <w:t>F</w:t>
      </w:r>
      <w:r w:rsidR="0014331C" w:rsidRPr="000D3B14">
        <w:t xml:space="preserve">aaliyetlerin sürdürülebilmesi, </w:t>
      </w:r>
    </w:p>
    <w:p w14:paraId="40D4486D" w14:textId="77777777" w:rsidR="000F67F9" w:rsidRPr="000D3B14" w:rsidRDefault="000F67F9" w:rsidP="0098156D">
      <w:pPr>
        <w:pStyle w:val="GvdeMetni"/>
        <w:numPr>
          <w:ilvl w:val="0"/>
          <w:numId w:val="9"/>
        </w:numPr>
        <w:spacing w:before="1" w:line="249" w:lineRule="auto"/>
        <w:ind w:left="851" w:right="174" w:hanging="284"/>
        <w:jc w:val="both"/>
      </w:pPr>
      <w:r w:rsidRPr="000D3B14">
        <w:t>H</w:t>
      </w:r>
      <w:r w:rsidR="0014331C" w:rsidRPr="000D3B14">
        <w:t xml:space="preserve">ukuki yükümlülüklerin yerine getirilebilmesi, </w:t>
      </w:r>
    </w:p>
    <w:p w14:paraId="2AEB581D" w14:textId="77777777" w:rsidR="000F67F9" w:rsidRPr="000D3B14" w:rsidRDefault="000F67F9" w:rsidP="0098156D">
      <w:pPr>
        <w:pStyle w:val="GvdeMetni"/>
        <w:numPr>
          <w:ilvl w:val="0"/>
          <w:numId w:val="9"/>
        </w:numPr>
        <w:spacing w:before="1" w:line="249" w:lineRule="auto"/>
        <w:ind w:left="851" w:right="174" w:hanging="284"/>
        <w:jc w:val="both"/>
      </w:pPr>
      <w:r w:rsidRPr="000D3B14">
        <w:t>Ç</w:t>
      </w:r>
      <w:r w:rsidR="0014331C" w:rsidRPr="000D3B14">
        <w:t>alışan haklarının ve yan hak</w:t>
      </w:r>
      <w:r w:rsidR="00140ABC">
        <w:t>larının planlanması ve ifası,</w:t>
      </w:r>
      <w:r w:rsidR="0014331C" w:rsidRPr="000D3B14">
        <w:t xml:space="preserve"> </w:t>
      </w:r>
    </w:p>
    <w:p w14:paraId="21A01433" w14:textId="77777777" w:rsidR="007858C8" w:rsidRDefault="007858C8" w:rsidP="0098156D">
      <w:pPr>
        <w:pStyle w:val="GvdeMetni"/>
        <w:numPr>
          <w:ilvl w:val="0"/>
          <w:numId w:val="9"/>
        </w:numPr>
        <w:spacing w:before="1" w:line="249" w:lineRule="auto"/>
        <w:ind w:left="851" w:right="174" w:hanging="284"/>
        <w:jc w:val="both"/>
      </w:pPr>
      <w:r>
        <w:t>İş</w:t>
      </w:r>
      <w:r w:rsidR="00116A4F">
        <w:t xml:space="preserve"> </w:t>
      </w:r>
      <w:r w:rsidR="0014331C" w:rsidRPr="000D3B14">
        <w:t>ilişkilerinin yönetilebilmesi</w:t>
      </w:r>
      <w:r>
        <w:t>,</w:t>
      </w:r>
    </w:p>
    <w:p w14:paraId="15339CD5" w14:textId="77777777" w:rsidR="00844EA7" w:rsidRPr="000D3B14" w:rsidRDefault="0063749A" w:rsidP="007858C8">
      <w:pPr>
        <w:pStyle w:val="GvdeMetni"/>
        <w:spacing w:before="1" w:line="249" w:lineRule="auto"/>
        <w:ind w:right="174"/>
        <w:jc w:val="both"/>
      </w:pPr>
      <w:r>
        <w:t>Amacıyla</w:t>
      </w:r>
      <w:r w:rsidR="0014331C" w:rsidRPr="000D3B14">
        <w:t xml:space="preserve"> yukarıda sayılan fiziki veyahut elektronik ortamlarda güvenli bir biçimde </w:t>
      </w:r>
      <w:r w:rsidR="00A54FAF" w:rsidRPr="000D3B14">
        <w:t>Kanun</w:t>
      </w:r>
      <w:r w:rsidR="0014331C" w:rsidRPr="000D3B14">
        <w:t xml:space="preserve"> ve diğer ilgili mevzuatta belirtilen sınırlar çerçevesinde saklanmaktadır.</w:t>
      </w:r>
    </w:p>
    <w:p w14:paraId="7814429C" w14:textId="77777777" w:rsidR="00844EA7" w:rsidRPr="000D3B14" w:rsidRDefault="00844EA7" w:rsidP="0098156D">
      <w:pPr>
        <w:pStyle w:val="GvdeMetni"/>
        <w:spacing w:before="8"/>
        <w:ind w:right="174"/>
      </w:pPr>
    </w:p>
    <w:p w14:paraId="3C4C5375" w14:textId="77777777" w:rsidR="00844EA7" w:rsidRPr="000D3B14" w:rsidRDefault="0014331C" w:rsidP="0098156D">
      <w:pPr>
        <w:pStyle w:val="GvdeMetni"/>
        <w:ind w:right="174"/>
        <w:rPr>
          <w:b/>
        </w:rPr>
      </w:pPr>
      <w:r w:rsidRPr="000D3B14">
        <w:rPr>
          <w:b/>
        </w:rPr>
        <w:t>Saklamayı gerektiren sebepler:</w:t>
      </w:r>
    </w:p>
    <w:p w14:paraId="572A81D9" w14:textId="77777777" w:rsidR="00844EA7" w:rsidRPr="000D3B14" w:rsidRDefault="0014331C" w:rsidP="00F20180">
      <w:pPr>
        <w:pStyle w:val="ListeParagraf"/>
        <w:numPr>
          <w:ilvl w:val="0"/>
          <w:numId w:val="5"/>
        </w:numPr>
        <w:tabs>
          <w:tab w:val="left" w:pos="851"/>
        </w:tabs>
        <w:ind w:left="851" w:right="174" w:hanging="284"/>
      </w:pPr>
      <w:r w:rsidRPr="000D3B14">
        <w:t>Kişisel verilerin sözleşmelerin kurulması ve ifası il</w:t>
      </w:r>
      <w:r w:rsidR="0009579C">
        <w:t>e doğrudan doğruya ilgili olmas</w:t>
      </w:r>
      <w:r w:rsidRPr="000D3B14">
        <w:t>ı,</w:t>
      </w:r>
    </w:p>
    <w:p w14:paraId="14C45393" w14:textId="77777777" w:rsidR="00844EA7" w:rsidRPr="000D3B14" w:rsidRDefault="0014331C" w:rsidP="00F20180">
      <w:pPr>
        <w:pStyle w:val="ListeParagraf"/>
        <w:numPr>
          <w:ilvl w:val="0"/>
          <w:numId w:val="5"/>
        </w:numPr>
        <w:tabs>
          <w:tab w:val="left" w:pos="851"/>
        </w:tabs>
        <w:ind w:left="851" w:right="174" w:hanging="284"/>
      </w:pPr>
      <w:r w:rsidRPr="000D3B14">
        <w:t>Kişisel verilerin bir hakkın tesisi, kullanılması veya korunması,</w:t>
      </w:r>
    </w:p>
    <w:p w14:paraId="4AC6FDE7" w14:textId="29F8060A" w:rsidR="00844EA7" w:rsidRPr="000D3B14" w:rsidRDefault="0014331C" w:rsidP="00B77882">
      <w:pPr>
        <w:pStyle w:val="ListeParagraf"/>
        <w:numPr>
          <w:ilvl w:val="0"/>
          <w:numId w:val="5"/>
        </w:numPr>
        <w:tabs>
          <w:tab w:val="left" w:pos="851"/>
        </w:tabs>
        <w:ind w:left="851" w:right="174" w:hanging="284"/>
      </w:pPr>
      <w:r w:rsidRPr="000D3B14">
        <w:t xml:space="preserve">Kişisel verilerin kişilerin temel hak ve özgürlüklerine zarar </w:t>
      </w:r>
      <w:r w:rsidRPr="000D3B14">
        <w:rPr>
          <w:spacing w:val="-3"/>
        </w:rPr>
        <w:t xml:space="preserve">vermemek </w:t>
      </w:r>
      <w:r w:rsidRPr="000D3B14">
        <w:t>kaydıyla</w:t>
      </w:r>
      <w:r w:rsidR="000F67F9" w:rsidRPr="000D3B14">
        <w:t>,</w:t>
      </w:r>
      <w:r w:rsidR="00DE34B5">
        <w:t>Mek-Art</w:t>
      </w:r>
      <w:r w:rsidR="007858C8">
        <w:t>’</w:t>
      </w:r>
      <w:r w:rsidR="00937EDB">
        <w:t>ı</w:t>
      </w:r>
      <w:r w:rsidRPr="000D3B14">
        <w:t xml:space="preserve">n </w:t>
      </w:r>
      <w:r w:rsidR="0009579C">
        <w:t>meşru menfaatinin olması</w:t>
      </w:r>
      <w:r w:rsidRPr="000D3B14">
        <w:t>,</w:t>
      </w:r>
    </w:p>
    <w:p w14:paraId="4F07560B" w14:textId="18C794E0" w:rsidR="00844EA7" w:rsidRPr="000D3B14" w:rsidRDefault="0014331C" w:rsidP="00F20180">
      <w:pPr>
        <w:pStyle w:val="ListeParagraf"/>
        <w:numPr>
          <w:ilvl w:val="0"/>
          <w:numId w:val="5"/>
        </w:numPr>
        <w:tabs>
          <w:tab w:val="left" w:pos="851"/>
        </w:tabs>
        <w:ind w:left="851" w:right="174" w:hanging="284"/>
      </w:pPr>
      <w:r w:rsidRPr="000D3B14">
        <w:t>Kişisel verilerin</w:t>
      </w:r>
      <w:r w:rsidR="00937EDB">
        <w:t xml:space="preserve"> </w:t>
      </w:r>
      <w:r w:rsidR="00DE34B5">
        <w:t>Mek-Art</w:t>
      </w:r>
      <w:r w:rsidR="007858C8">
        <w:t>’</w:t>
      </w:r>
      <w:r w:rsidR="00937EDB">
        <w:t>ı</w:t>
      </w:r>
      <w:r w:rsidRPr="000D3B14">
        <w:t>n herhangi bir hukuki yükümlü</w:t>
      </w:r>
      <w:r w:rsidR="0009579C">
        <w:t>lüğünü yerine getirmesi</w:t>
      </w:r>
      <w:r w:rsidRPr="000D3B14">
        <w:t>,</w:t>
      </w:r>
    </w:p>
    <w:p w14:paraId="677CB6A4" w14:textId="77777777" w:rsidR="00844EA7" w:rsidRPr="000D3B14" w:rsidRDefault="0014331C" w:rsidP="00F20180">
      <w:pPr>
        <w:pStyle w:val="ListeParagraf"/>
        <w:numPr>
          <w:ilvl w:val="0"/>
          <w:numId w:val="5"/>
        </w:numPr>
        <w:tabs>
          <w:tab w:val="left" w:pos="851"/>
        </w:tabs>
        <w:ind w:left="851" w:right="174" w:hanging="284"/>
      </w:pPr>
      <w:r w:rsidRPr="000D3B14">
        <w:t>Mevzuatta kişisel verilerin saklanmasının açıkça öngörülmesi,</w:t>
      </w:r>
    </w:p>
    <w:p w14:paraId="367798D5" w14:textId="77777777" w:rsidR="0009579C" w:rsidRPr="000D3B14" w:rsidRDefault="0014331C" w:rsidP="00F20180">
      <w:pPr>
        <w:pStyle w:val="ListeParagraf"/>
        <w:numPr>
          <w:ilvl w:val="0"/>
          <w:numId w:val="5"/>
        </w:numPr>
        <w:tabs>
          <w:tab w:val="left" w:pos="851"/>
        </w:tabs>
        <w:ind w:left="851" w:right="174" w:hanging="284"/>
      </w:pPr>
      <w:r w:rsidRPr="000D3B14">
        <w:t>Veri sahiplerinin açık rızasının alınmasını gerektiren saklama faaliyetleri açısından veri</w:t>
      </w:r>
      <w:r w:rsidRPr="000D3B14">
        <w:rPr>
          <w:spacing w:val="-40"/>
        </w:rPr>
        <w:t xml:space="preserve"> </w:t>
      </w:r>
      <w:r w:rsidRPr="000D3B14">
        <w:t>sahiplerinin açık rızasının</w:t>
      </w:r>
      <w:r w:rsidRPr="000D3B14">
        <w:rPr>
          <w:spacing w:val="-7"/>
        </w:rPr>
        <w:t xml:space="preserve"> </w:t>
      </w:r>
      <w:r w:rsidRPr="000D3B14">
        <w:t>b</w:t>
      </w:r>
      <w:r w:rsidR="0009579C">
        <w:t>ulunması.</w:t>
      </w:r>
    </w:p>
    <w:p w14:paraId="252EE265" w14:textId="14B78617" w:rsidR="00844EA7" w:rsidRPr="000D3B14" w:rsidRDefault="0014331C" w:rsidP="0098156D">
      <w:pPr>
        <w:pStyle w:val="GvdeMetni"/>
        <w:spacing w:before="137" w:line="254" w:lineRule="auto"/>
        <w:ind w:right="174"/>
        <w:jc w:val="both"/>
      </w:pPr>
      <w:r w:rsidRPr="000D3B14">
        <w:t xml:space="preserve">Yönetmelik uyarınca, aşağıda sayılan hallerde veri sahiplerine ait kişisel veriler, </w:t>
      </w:r>
      <w:r w:rsidR="00DE34B5">
        <w:t>Mek-Art</w:t>
      </w:r>
      <w:r w:rsidR="00937EDB">
        <w:t xml:space="preserve"> </w:t>
      </w:r>
      <w:r w:rsidRPr="000D3B14">
        <w:t xml:space="preserve">tarafından </w:t>
      </w:r>
      <w:r w:rsidRPr="000D3B14">
        <w:lastRenderedPageBreak/>
        <w:t>re’sen yahut talep üzerine silinir, yok edilir veya anonim hale getirilir:</w:t>
      </w:r>
    </w:p>
    <w:p w14:paraId="12B00D51" w14:textId="77777777" w:rsidR="00844EA7" w:rsidRPr="000D3B14" w:rsidRDefault="00844EA7" w:rsidP="0098156D">
      <w:pPr>
        <w:pStyle w:val="GvdeMetni"/>
        <w:spacing w:before="9"/>
        <w:ind w:right="174"/>
      </w:pPr>
    </w:p>
    <w:p w14:paraId="06FBA0FD" w14:textId="77777777" w:rsidR="00844EA7" w:rsidRPr="000D3B14" w:rsidRDefault="0014331C" w:rsidP="0098156D">
      <w:pPr>
        <w:pStyle w:val="ListeParagraf"/>
        <w:numPr>
          <w:ilvl w:val="0"/>
          <w:numId w:val="4"/>
        </w:numPr>
        <w:tabs>
          <w:tab w:val="left" w:pos="980"/>
        </w:tabs>
        <w:ind w:left="851" w:right="174" w:hanging="284"/>
        <w:jc w:val="both"/>
      </w:pPr>
      <w:r w:rsidRPr="000D3B14">
        <w:t xml:space="preserve">Kişisel verilerin işlenmesine veya saklanmasına esas </w:t>
      </w:r>
      <w:r w:rsidRPr="000D3B14">
        <w:rPr>
          <w:spacing w:val="-3"/>
        </w:rPr>
        <w:t xml:space="preserve">teşkil </w:t>
      </w:r>
      <w:r w:rsidRPr="000D3B14">
        <w:t>eden ilgili mevzuat hükümlerinin değiştirilmesi veya</w:t>
      </w:r>
      <w:r w:rsidRPr="000D3B14">
        <w:rPr>
          <w:spacing w:val="7"/>
        </w:rPr>
        <w:t xml:space="preserve"> </w:t>
      </w:r>
      <w:r w:rsidRPr="000D3B14">
        <w:t>ilgası,</w:t>
      </w:r>
    </w:p>
    <w:p w14:paraId="7E5BC51A" w14:textId="77777777" w:rsidR="00844EA7" w:rsidRPr="000D3B14" w:rsidRDefault="0014331C" w:rsidP="0098156D">
      <w:pPr>
        <w:pStyle w:val="ListeParagraf"/>
        <w:numPr>
          <w:ilvl w:val="0"/>
          <w:numId w:val="4"/>
        </w:numPr>
        <w:tabs>
          <w:tab w:val="left" w:pos="980"/>
        </w:tabs>
        <w:spacing w:before="64"/>
        <w:ind w:left="851" w:right="174" w:hanging="284"/>
        <w:jc w:val="both"/>
      </w:pPr>
      <w:r w:rsidRPr="000D3B14">
        <w:t>Kişisel verilerin işlenmesini veya saklanmasını gerektiren amacın ortadan</w:t>
      </w:r>
      <w:r w:rsidRPr="000D3B14">
        <w:rPr>
          <w:spacing w:val="-9"/>
        </w:rPr>
        <w:t xml:space="preserve"> </w:t>
      </w:r>
      <w:r w:rsidRPr="000D3B14">
        <w:t>kalkması,</w:t>
      </w:r>
    </w:p>
    <w:p w14:paraId="21A56351" w14:textId="77777777" w:rsidR="00844EA7" w:rsidRPr="000D3B14" w:rsidRDefault="0014331C" w:rsidP="0098156D">
      <w:pPr>
        <w:pStyle w:val="ListeParagraf"/>
        <w:numPr>
          <w:ilvl w:val="0"/>
          <w:numId w:val="4"/>
        </w:numPr>
        <w:tabs>
          <w:tab w:val="left" w:pos="980"/>
        </w:tabs>
        <w:spacing w:before="122"/>
        <w:ind w:left="851" w:right="174" w:hanging="284"/>
        <w:jc w:val="both"/>
      </w:pPr>
      <w:r w:rsidRPr="000D3B14">
        <w:t>Kanun’un 5. ve 6. maddelerindeki kişisel verilerin işlenmesini gerektiren şartların ortadan</w:t>
      </w:r>
      <w:r w:rsidRPr="000D3B14">
        <w:rPr>
          <w:spacing w:val="-22"/>
        </w:rPr>
        <w:t xml:space="preserve"> </w:t>
      </w:r>
      <w:r w:rsidRPr="000D3B14">
        <w:t>kalkması.</w:t>
      </w:r>
    </w:p>
    <w:p w14:paraId="60DFF16A" w14:textId="77777777" w:rsidR="00844EA7" w:rsidRPr="000D3B14" w:rsidRDefault="0014331C" w:rsidP="0098156D">
      <w:pPr>
        <w:pStyle w:val="ListeParagraf"/>
        <w:numPr>
          <w:ilvl w:val="0"/>
          <w:numId w:val="4"/>
        </w:numPr>
        <w:tabs>
          <w:tab w:val="left" w:pos="980"/>
        </w:tabs>
        <w:spacing w:before="116"/>
        <w:ind w:left="851" w:right="174" w:hanging="284"/>
        <w:jc w:val="both"/>
      </w:pPr>
      <w:r w:rsidRPr="000D3B14">
        <w:t>Kişisel</w:t>
      </w:r>
      <w:r w:rsidRPr="000D3B14">
        <w:rPr>
          <w:spacing w:val="-2"/>
        </w:rPr>
        <w:t xml:space="preserve"> </w:t>
      </w:r>
      <w:r w:rsidRPr="000D3B14">
        <w:t>verileri</w:t>
      </w:r>
      <w:r w:rsidRPr="000D3B14">
        <w:rPr>
          <w:spacing w:val="-5"/>
        </w:rPr>
        <w:t xml:space="preserve"> </w:t>
      </w:r>
      <w:r w:rsidRPr="000D3B14">
        <w:t>işlemenin</w:t>
      </w:r>
      <w:r w:rsidRPr="000D3B14">
        <w:rPr>
          <w:spacing w:val="-7"/>
        </w:rPr>
        <w:t xml:space="preserve"> </w:t>
      </w:r>
      <w:r w:rsidRPr="000D3B14">
        <w:t>sadece</w:t>
      </w:r>
      <w:r w:rsidRPr="000D3B14">
        <w:rPr>
          <w:spacing w:val="-8"/>
        </w:rPr>
        <w:t xml:space="preserve"> </w:t>
      </w:r>
      <w:r w:rsidRPr="000D3B14">
        <w:t>açık</w:t>
      </w:r>
      <w:r w:rsidRPr="000D3B14">
        <w:rPr>
          <w:spacing w:val="-7"/>
        </w:rPr>
        <w:t xml:space="preserve"> </w:t>
      </w:r>
      <w:r w:rsidRPr="000D3B14">
        <w:t>rıza</w:t>
      </w:r>
      <w:r w:rsidRPr="000D3B14">
        <w:rPr>
          <w:spacing w:val="1"/>
        </w:rPr>
        <w:t xml:space="preserve"> </w:t>
      </w:r>
      <w:r w:rsidRPr="000D3B14">
        <w:t>şartına</w:t>
      </w:r>
      <w:r w:rsidRPr="000D3B14">
        <w:rPr>
          <w:spacing w:val="1"/>
        </w:rPr>
        <w:t xml:space="preserve"> </w:t>
      </w:r>
      <w:r w:rsidRPr="000D3B14">
        <w:t>istinaden</w:t>
      </w:r>
      <w:r w:rsidRPr="000D3B14">
        <w:rPr>
          <w:spacing w:val="-2"/>
        </w:rPr>
        <w:t xml:space="preserve"> </w:t>
      </w:r>
      <w:r w:rsidRPr="000D3B14">
        <w:t>gerçekleştiği</w:t>
      </w:r>
      <w:r w:rsidRPr="000D3B14">
        <w:rPr>
          <w:spacing w:val="-6"/>
        </w:rPr>
        <w:t xml:space="preserve"> </w:t>
      </w:r>
      <w:r w:rsidRPr="000D3B14">
        <w:t>hallerde, ilgili</w:t>
      </w:r>
      <w:r w:rsidRPr="000D3B14">
        <w:rPr>
          <w:spacing w:val="-1"/>
        </w:rPr>
        <w:t xml:space="preserve"> </w:t>
      </w:r>
      <w:r w:rsidRPr="000D3B14">
        <w:t>kişinin</w:t>
      </w:r>
      <w:r w:rsidRPr="000D3B14">
        <w:rPr>
          <w:spacing w:val="-6"/>
        </w:rPr>
        <w:t xml:space="preserve"> </w:t>
      </w:r>
      <w:r w:rsidRPr="000D3B14">
        <w:t>rızasını geri</w:t>
      </w:r>
      <w:r w:rsidRPr="000D3B14">
        <w:rPr>
          <w:spacing w:val="-3"/>
        </w:rPr>
        <w:t xml:space="preserve"> </w:t>
      </w:r>
      <w:r w:rsidRPr="000D3B14">
        <w:t>alması,</w:t>
      </w:r>
    </w:p>
    <w:p w14:paraId="0A3D6B4B" w14:textId="77777777" w:rsidR="00844EA7" w:rsidRPr="000D3B14" w:rsidRDefault="0014331C" w:rsidP="0098156D">
      <w:pPr>
        <w:pStyle w:val="ListeParagraf"/>
        <w:numPr>
          <w:ilvl w:val="0"/>
          <w:numId w:val="4"/>
        </w:numPr>
        <w:tabs>
          <w:tab w:val="left" w:pos="980"/>
        </w:tabs>
        <w:spacing w:before="123"/>
        <w:ind w:left="851" w:right="174" w:hanging="284"/>
        <w:jc w:val="both"/>
      </w:pPr>
      <w:r w:rsidRPr="000D3B14">
        <w:t>İlgili kişinin, Kanun’un 11. Maddesinin 2 (e) ve (f) bentlerindeki hakları çerçevesinde kişisel</w:t>
      </w:r>
      <w:r w:rsidRPr="000D3B14">
        <w:rPr>
          <w:spacing w:val="-38"/>
        </w:rPr>
        <w:t xml:space="preserve"> </w:t>
      </w:r>
      <w:r w:rsidRPr="000D3B14">
        <w:t>verilerinin silinmesi, yok edilmesi veya anonim hale getirilmesine ilişkin yaptığı başvurunun veri sorumlusu tarafından kabul</w:t>
      </w:r>
      <w:r w:rsidRPr="000D3B14">
        <w:rPr>
          <w:spacing w:val="-1"/>
        </w:rPr>
        <w:t xml:space="preserve"> </w:t>
      </w:r>
      <w:r w:rsidRPr="000D3B14">
        <w:t>edilmesi,</w:t>
      </w:r>
    </w:p>
    <w:p w14:paraId="7149D26B" w14:textId="77777777" w:rsidR="00844EA7" w:rsidRPr="000D3B14" w:rsidRDefault="0014331C" w:rsidP="0098156D">
      <w:pPr>
        <w:pStyle w:val="ListeParagraf"/>
        <w:numPr>
          <w:ilvl w:val="0"/>
          <w:numId w:val="4"/>
        </w:numPr>
        <w:tabs>
          <w:tab w:val="left" w:pos="979"/>
          <w:tab w:val="left" w:pos="980"/>
        </w:tabs>
        <w:spacing w:before="120"/>
        <w:ind w:left="851" w:right="174" w:hanging="284"/>
        <w:jc w:val="both"/>
      </w:pPr>
      <w:r w:rsidRPr="000D3B14">
        <w:t>Veri sorumlusunun, ilgili kişi tarafından kişisel verilerinin silinmesi, yok edilmesi veya anonim hale getirilmesi</w:t>
      </w:r>
      <w:r w:rsidRPr="000D3B14">
        <w:rPr>
          <w:spacing w:val="-6"/>
        </w:rPr>
        <w:t xml:space="preserve"> </w:t>
      </w:r>
      <w:r w:rsidRPr="000D3B14">
        <w:t>talebi</w:t>
      </w:r>
      <w:r w:rsidRPr="000D3B14">
        <w:rPr>
          <w:spacing w:val="-5"/>
        </w:rPr>
        <w:t xml:space="preserve"> </w:t>
      </w:r>
      <w:r w:rsidRPr="000D3B14">
        <w:t>ile</w:t>
      </w:r>
      <w:r w:rsidRPr="000D3B14">
        <w:rPr>
          <w:spacing w:val="-4"/>
        </w:rPr>
        <w:t xml:space="preserve"> </w:t>
      </w:r>
      <w:r w:rsidRPr="000D3B14">
        <w:t>kendisine</w:t>
      </w:r>
      <w:r w:rsidRPr="000D3B14">
        <w:rPr>
          <w:spacing w:val="-3"/>
        </w:rPr>
        <w:t xml:space="preserve"> </w:t>
      </w:r>
      <w:r w:rsidRPr="000D3B14">
        <w:t>yapılan</w:t>
      </w:r>
      <w:r w:rsidRPr="000D3B14">
        <w:rPr>
          <w:spacing w:val="-6"/>
        </w:rPr>
        <w:t xml:space="preserve"> </w:t>
      </w:r>
      <w:r w:rsidRPr="000D3B14">
        <w:t>başvuruyu</w:t>
      </w:r>
      <w:r w:rsidRPr="000D3B14">
        <w:rPr>
          <w:spacing w:val="-2"/>
        </w:rPr>
        <w:t xml:space="preserve"> </w:t>
      </w:r>
      <w:r w:rsidRPr="000D3B14">
        <w:t>reddetmesi, verdiği</w:t>
      </w:r>
      <w:r w:rsidRPr="000D3B14">
        <w:rPr>
          <w:spacing w:val="-5"/>
        </w:rPr>
        <w:t xml:space="preserve"> </w:t>
      </w:r>
      <w:r w:rsidRPr="000D3B14">
        <w:t>cevabın</w:t>
      </w:r>
      <w:r w:rsidRPr="000D3B14">
        <w:rPr>
          <w:spacing w:val="-6"/>
        </w:rPr>
        <w:t xml:space="preserve"> </w:t>
      </w:r>
      <w:r w:rsidRPr="000D3B14">
        <w:t>yetersiz</w:t>
      </w:r>
      <w:r w:rsidRPr="000D3B14">
        <w:rPr>
          <w:spacing w:val="-4"/>
        </w:rPr>
        <w:t xml:space="preserve"> </w:t>
      </w:r>
      <w:r w:rsidRPr="000D3B14">
        <w:t>bulunması</w:t>
      </w:r>
      <w:r w:rsidRPr="000D3B14">
        <w:rPr>
          <w:spacing w:val="-1"/>
        </w:rPr>
        <w:t xml:space="preserve"> </w:t>
      </w:r>
      <w:r w:rsidRPr="000D3B14">
        <w:t>veya Kanun’da öngörülen süre içinde cevap vermemesi hallerinde; Kurul’a şikâyette bulunulması ve bu talebin Kurul tarafından uygun</w:t>
      </w:r>
      <w:r w:rsidRPr="000D3B14">
        <w:rPr>
          <w:spacing w:val="-12"/>
        </w:rPr>
        <w:t xml:space="preserve"> </w:t>
      </w:r>
      <w:r w:rsidRPr="000D3B14">
        <w:t>bulunması,</w:t>
      </w:r>
    </w:p>
    <w:p w14:paraId="381A3939" w14:textId="77777777" w:rsidR="00844EA7" w:rsidRPr="000D3B14" w:rsidRDefault="0014331C" w:rsidP="0098156D">
      <w:pPr>
        <w:pStyle w:val="ListeParagraf"/>
        <w:numPr>
          <w:ilvl w:val="0"/>
          <w:numId w:val="4"/>
        </w:numPr>
        <w:tabs>
          <w:tab w:val="left" w:pos="980"/>
        </w:tabs>
        <w:spacing w:before="123" w:line="237" w:lineRule="auto"/>
        <w:ind w:left="851" w:right="174" w:hanging="284"/>
        <w:jc w:val="both"/>
      </w:pPr>
      <w:r w:rsidRPr="000D3B14">
        <w:t>Kişisel</w:t>
      </w:r>
      <w:r w:rsidRPr="000D3B14">
        <w:rPr>
          <w:spacing w:val="-2"/>
        </w:rPr>
        <w:t xml:space="preserve"> </w:t>
      </w:r>
      <w:r w:rsidRPr="000D3B14">
        <w:t>verilerin</w:t>
      </w:r>
      <w:r w:rsidRPr="000D3B14">
        <w:rPr>
          <w:spacing w:val="-8"/>
        </w:rPr>
        <w:t xml:space="preserve"> </w:t>
      </w:r>
      <w:r w:rsidRPr="000D3B14">
        <w:t>saklanmasını</w:t>
      </w:r>
      <w:r w:rsidRPr="000D3B14">
        <w:rPr>
          <w:spacing w:val="-6"/>
        </w:rPr>
        <w:t xml:space="preserve"> </w:t>
      </w:r>
      <w:r w:rsidRPr="000D3B14">
        <w:t>gerektiren</w:t>
      </w:r>
      <w:r w:rsidRPr="000D3B14">
        <w:rPr>
          <w:spacing w:val="-7"/>
        </w:rPr>
        <w:t xml:space="preserve"> </w:t>
      </w:r>
      <w:r w:rsidRPr="000D3B14">
        <w:t>azami</w:t>
      </w:r>
      <w:r w:rsidRPr="000D3B14">
        <w:rPr>
          <w:spacing w:val="-7"/>
        </w:rPr>
        <w:t xml:space="preserve"> </w:t>
      </w:r>
      <w:r w:rsidRPr="000D3B14">
        <w:t>sürenin</w:t>
      </w:r>
      <w:r w:rsidRPr="000D3B14">
        <w:rPr>
          <w:spacing w:val="-2"/>
        </w:rPr>
        <w:t xml:space="preserve"> </w:t>
      </w:r>
      <w:r w:rsidRPr="000D3B14">
        <w:t>geçmiş</w:t>
      </w:r>
      <w:r w:rsidRPr="000D3B14">
        <w:rPr>
          <w:spacing w:val="-3"/>
        </w:rPr>
        <w:t xml:space="preserve"> </w:t>
      </w:r>
      <w:r w:rsidRPr="000D3B14">
        <w:t>olmasına rağmen,</w:t>
      </w:r>
      <w:r w:rsidRPr="000D3B14">
        <w:rPr>
          <w:spacing w:val="-1"/>
        </w:rPr>
        <w:t xml:space="preserve"> </w:t>
      </w:r>
      <w:r w:rsidRPr="000D3B14">
        <w:t>kişisel</w:t>
      </w:r>
      <w:r w:rsidRPr="000D3B14">
        <w:rPr>
          <w:spacing w:val="-6"/>
        </w:rPr>
        <w:t xml:space="preserve"> </w:t>
      </w:r>
      <w:r w:rsidRPr="000D3B14">
        <w:t>verileri</w:t>
      </w:r>
      <w:r w:rsidRPr="000D3B14">
        <w:rPr>
          <w:spacing w:val="-2"/>
        </w:rPr>
        <w:t xml:space="preserve"> </w:t>
      </w:r>
      <w:r w:rsidRPr="000D3B14">
        <w:t>daha uzun süre saklamayı haklı kılacak herhangi bir şartın mevcut</w:t>
      </w:r>
      <w:r w:rsidRPr="000D3B14">
        <w:rPr>
          <w:spacing w:val="-12"/>
        </w:rPr>
        <w:t xml:space="preserve"> </w:t>
      </w:r>
      <w:r w:rsidRPr="000D3B14">
        <w:t>olmaması.</w:t>
      </w:r>
    </w:p>
    <w:p w14:paraId="61121E57" w14:textId="77777777" w:rsidR="00844EA7" w:rsidRPr="000D3B14" w:rsidRDefault="00844EA7" w:rsidP="0098156D">
      <w:pPr>
        <w:pStyle w:val="GvdeMetni"/>
        <w:spacing w:before="1"/>
        <w:ind w:right="174"/>
      </w:pPr>
    </w:p>
    <w:p w14:paraId="0F22D942" w14:textId="77777777" w:rsidR="00844EA7" w:rsidRPr="000D3B14" w:rsidRDefault="0014331C" w:rsidP="0098156D">
      <w:pPr>
        <w:pStyle w:val="Balk2"/>
        <w:numPr>
          <w:ilvl w:val="0"/>
          <w:numId w:val="6"/>
        </w:numPr>
        <w:tabs>
          <w:tab w:val="left" w:pos="284"/>
        </w:tabs>
        <w:spacing w:before="72"/>
        <w:ind w:left="0" w:right="174" w:firstLine="0"/>
        <w:jc w:val="left"/>
        <w:rPr>
          <w:rFonts w:eastAsia="Calibri"/>
          <w:bCs w:val="0"/>
          <w:color w:val="BF0000"/>
          <w:lang w:val="en-US" w:eastAsia="en-US" w:bidi="ar-SA"/>
        </w:rPr>
      </w:pPr>
      <w:bookmarkStart w:id="6" w:name="_Toc18392506"/>
      <w:bookmarkStart w:id="7" w:name="_Toc30887751"/>
      <w:r w:rsidRPr="000D3B14">
        <w:rPr>
          <w:rFonts w:eastAsia="Calibri"/>
          <w:bCs w:val="0"/>
          <w:color w:val="BF0000"/>
          <w:lang w:val="en-US" w:eastAsia="en-US" w:bidi="ar-SA"/>
        </w:rPr>
        <w:t>KİŞİSEL VERİLERİN KORUNMASINA İLİŞKİN ALINAN TEDBİRLER</w:t>
      </w:r>
      <w:bookmarkEnd w:id="6"/>
      <w:bookmarkEnd w:id="7"/>
    </w:p>
    <w:p w14:paraId="46F570CC" w14:textId="77777777" w:rsidR="00844EA7" w:rsidRPr="000D3B14" w:rsidRDefault="00844EA7" w:rsidP="0098156D">
      <w:pPr>
        <w:pStyle w:val="GvdeMetni"/>
        <w:spacing w:before="7"/>
        <w:ind w:right="174"/>
        <w:rPr>
          <w:b/>
        </w:rPr>
      </w:pPr>
    </w:p>
    <w:p w14:paraId="50F52850" w14:textId="6EBD728E" w:rsidR="00844EA7" w:rsidRPr="000D3B14" w:rsidRDefault="00DE34B5" w:rsidP="0098156D">
      <w:pPr>
        <w:pStyle w:val="GvdeMetni"/>
        <w:spacing w:line="249" w:lineRule="auto"/>
        <w:ind w:right="174"/>
        <w:jc w:val="both"/>
      </w:pPr>
      <w:r>
        <w:t>Mek-Art</w:t>
      </w:r>
      <w:r w:rsidR="0014331C" w:rsidRPr="000D3B14">
        <w:t xml:space="preserve">, </w:t>
      </w:r>
      <w:r w:rsidR="00A54FAF" w:rsidRPr="000D3B14">
        <w:t>Kanun’</w:t>
      </w:r>
      <w:r w:rsidR="0014331C" w:rsidRPr="000D3B14">
        <w:t xml:space="preserve">un 12. maddesine uygun olarak, işlemekte olduğu kişisel verilerin hukuka aykırı olarak işlenmesini önlemek, verilere hukuka aykırı olarak erişilmesini önlemek ve verilerin muhafazasını sağlamak için uygun güvenlik düzeyini sağlamaya yönelik gerekli teknik ve idari tedbirleri almakta, bu kapsamda gerekli denetimleri yapmak veya yaptırmaktadır. İşlenen kişisel verilerin teknik ve idari tüm tedbirler alınmış olmasına rağmen, kanuni olmayan yollarla üçüncü kişiler tarafından ele geçirilmesi durumunda, </w:t>
      </w:r>
      <w:r>
        <w:t>Mek-Art</w:t>
      </w:r>
      <w:r w:rsidR="00937EDB">
        <w:t xml:space="preserve"> </w:t>
      </w:r>
      <w:r w:rsidR="0014331C" w:rsidRPr="000D3B14">
        <w:t>bu durumu mümkün olan en kısa süre içerisinde ilgili birimlere haber verir.</w:t>
      </w:r>
    </w:p>
    <w:p w14:paraId="6818559C" w14:textId="77777777" w:rsidR="00844EA7" w:rsidRPr="000D3B14" w:rsidRDefault="00844EA7" w:rsidP="0098156D">
      <w:pPr>
        <w:pStyle w:val="GvdeMetni"/>
        <w:ind w:right="174"/>
      </w:pPr>
    </w:p>
    <w:p w14:paraId="089925A1" w14:textId="77777777" w:rsidR="00844EA7" w:rsidRDefault="00387D1D" w:rsidP="00CE3329">
      <w:pPr>
        <w:pStyle w:val="Balk2"/>
        <w:spacing w:before="1" w:after="240"/>
        <w:ind w:left="0" w:right="174" w:firstLine="0"/>
      </w:pPr>
      <w:bookmarkStart w:id="8" w:name="_Toc18392507"/>
      <w:bookmarkStart w:id="9" w:name="_Toc30887752"/>
      <w:r>
        <w:t>4</w:t>
      </w:r>
      <w:r w:rsidR="00A46367">
        <w:t>.1</w:t>
      </w:r>
      <w:r w:rsidR="0014331C" w:rsidRPr="000D3B14">
        <w:t xml:space="preserve"> Teknik Tedbirler</w:t>
      </w:r>
      <w:bookmarkEnd w:id="8"/>
      <w:bookmarkEnd w:id="9"/>
    </w:p>
    <w:p w14:paraId="764550CD" w14:textId="77777777" w:rsidR="0073316D" w:rsidRDefault="0073316D" w:rsidP="00C855F4">
      <w:pPr>
        <w:pStyle w:val="ListeParagraf"/>
        <w:numPr>
          <w:ilvl w:val="1"/>
          <w:numId w:val="6"/>
        </w:numPr>
        <w:tabs>
          <w:tab w:val="left" w:pos="985"/>
        </w:tabs>
        <w:ind w:left="851" w:right="174" w:hanging="284"/>
        <w:jc w:val="both"/>
      </w:pPr>
      <w:r>
        <w:t>Ağ güvenliği ve uygulama güvenliği sağlanmaktadır.</w:t>
      </w:r>
    </w:p>
    <w:p w14:paraId="5C39B4F8" w14:textId="77777777" w:rsidR="0073316D" w:rsidRDefault="0073316D" w:rsidP="00C855F4">
      <w:pPr>
        <w:pStyle w:val="ListeParagraf"/>
        <w:numPr>
          <w:ilvl w:val="1"/>
          <w:numId w:val="6"/>
        </w:numPr>
        <w:tabs>
          <w:tab w:val="left" w:pos="985"/>
        </w:tabs>
        <w:ind w:left="851" w:right="174" w:hanging="284"/>
        <w:jc w:val="both"/>
      </w:pPr>
      <w:r>
        <w:t>Ağ yoluyla kişisel veri aktarımlarında kapalı sistem ağ kullanılmaktadır.</w:t>
      </w:r>
    </w:p>
    <w:p w14:paraId="2CE06889" w14:textId="77777777" w:rsidR="0073316D" w:rsidRDefault="0073316D" w:rsidP="00C855F4">
      <w:pPr>
        <w:pStyle w:val="ListeParagraf"/>
        <w:numPr>
          <w:ilvl w:val="1"/>
          <w:numId w:val="6"/>
        </w:numPr>
        <w:tabs>
          <w:tab w:val="left" w:pos="985"/>
        </w:tabs>
        <w:ind w:left="851" w:right="174" w:hanging="284"/>
        <w:jc w:val="both"/>
      </w:pPr>
      <w:r>
        <w:t>Anahtar yönetimi uygulanmaktadır.</w:t>
      </w:r>
    </w:p>
    <w:p w14:paraId="38170C76" w14:textId="77777777" w:rsidR="0073316D" w:rsidRDefault="0073316D" w:rsidP="00C855F4">
      <w:pPr>
        <w:pStyle w:val="ListeParagraf"/>
        <w:numPr>
          <w:ilvl w:val="1"/>
          <w:numId w:val="6"/>
        </w:numPr>
        <w:tabs>
          <w:tab w:val="left" w:pos="985"/>
        </w:tabs>
        <w:ind w:left="851" w:right="174" w:hanging="284"/>
        <w:jc w:val="both"/>
      </w:pPr>
      <w:r>
        <w:t>Bilgi teknolojileri sistemleri tedarik, geliştirme ve bakımı kapsamındaki güvenlik önlemleri alınmaktadır.</w:t>
      </w:r>
    </w:p>
    <w:p w14:paraId="6745E9A6" w14:textId="77777777" w:rsidR="0073316D" w:rsidRDefault="0073316D" w:rsidP="00C855F4">
      <w:pPr>
        <w:pStyle w:val="ListeParagraf"/>
        <w:numPr>
          <w:ilvl w:val="1"/>
          <w:numId w:val="6"/>
        </w:numPr>
        <w:tabs>
          <w:tab w:val="left" w:pos="985"/>
        </w:tabs>
        <w:ind w:left="851" w:right="174" w:hanging="284"/>
        <w:jc w:val="both"/>
      </w:pPr>
      <w:r>
        <w:t>Bulutta depolanan kişisel verilerin güvenliği sağlanmaktadır.</w:t>
      </w:r>
    </w:p>
    <w:p w14:paraId="00217CE5" w14:textId="77777777" w:rsidR="0073316D" w:rsidRDefault="0073316D" w:rsidP="00C855F4">
      <w:pPr>
        <w:pStyle w:val="ListeParagraf"/>
        <w:numPr>
          <w:ilvl w:val="1"/>
          <w:numId w:val="6"/>
        </w:numPr>
        <w:tabs>
          <w:tab w:val="left" w:pos="985"/>
        </w:tabs>
        <w:ind w:left="851" w:right="174" w:hanging="284"/>
        <w:jc w:val="both"/>
      </w:pPr>
      <w:r>
        <w:t>Çalışanlar için veri güvenliği hükümleri içeren disiplin düzenlemeleri mevcuttur.</w:t>
      </w:r>
    </w:p>
    <w:p w14:paraId="1FC10CC6" w14:textId="77777777" w:rsidR="0073316D" w:rsidRDefault="0073316D" w:rsidP="00C855F4">
      <w:pPr>
        <w:pStyle w:val="ListeParagraf"/>
        <w:numPr>
          <w:ilvl w:val="1"/>
          <w:numId w:val="6"/>
        </w:numPr>
        <w:tabs>
          <w:tab w:val="left" w:pos="985"/>
        </w:tabs>
        <w:ind w:left="851" w:right="174" w:hanging="284"/>
        <w:jc w:val="both"/>
      </w:pPr>
      <w:r>
        <w:t>Çalışanlar için veri güvenliği konusunda belli aralıklarla eğitim ve farkındalık çalışmaları yapılmaktadır.</w:t>
      </w:r>
    </w:p>
    <w:p w14:paraId="4C13C885" w14:textId="77777777" w:rsidR="0073316D" w:rsidRDefault="0073316D" w:rsidP="00C855F4">
      <w:pPr>
        <w:pStyle w:val="ListeParagraf"/>
        <w:numPr>
          <w:ilvl w:val="1"/>
          <w:numId w:val="6"/>
        </w:numPr>
        <w:tabs>
          <w:tab w:val="left" w:pos="985"/>
        </w:tabs>
        <w:ind w:left="851" w:right="174" w:hanging="284"/>
        <w:jc w:val="both"/>
      </w:pPr>
      <w:r>
        <w:t>Çalışanlar için yetki matrisi oluşturulmuştur.</w:t>
      </w:r>
    </w:p>
    <w:p w14:paraId="2E006E35" w14:textId="77777777" w:rsidR="0073316D" w:rsidRDefault="0073316D" w:rsidP="00C855F4">
      <w:pPr>
        <w:pStyle w:val="ListeParagraf"/>
        <w:numPr>
          <w:ilvl w:val="1"/>
          <w:numId w:val="6"/>
        </w:numPr>
        <w:tabs>
          <w:tab w:val="left" w:pos="985"/>
        </w:tabs>
        <w:ind w:left="851" w:right="174" w:hanging="284"/>
        <w:jc w:val="both"/>
      </w:pPr>
      <w:r>
        <w:t>Erişim logları düzenli olarak tutulmaktadır.</w:t>
      </w:r>
    </w:p>
    <w:p w14:paraId="6190C390" w14:textId="77777777" w:rsidR="0073316D" w:rsidRDefault="0073316D" w:rsidP="00C855F4">
      <w:pPr>
        <w:pStyle w:val="ListeParagraf"/>
        <w:numPr>
          <w:ilvl w:val="1"/>
          <w:numId w:val="6"/>
        </w:numPr>
        <w:tabs>
          <w:tab w:val="left" w:pos="985"/>
        </w:tabs>
        <w:ind w:left="851" w:right="174" w:hanging="284"/>
        <w:jc w:val="both"/>
      </w:pPr>
      <w:r w:rsidRPr="0073316D">
        <w:t>Gerektiğinde veri maskeleme önlemi uygulanmaktadır.</w:t>
      </w:r>
    </w:p>
    <w:p w14:paraId="09AB6320" w14:textId="77777777" w:rsidR="0073316D" w:rsidRDefault="0073316D" w:rsidP="00C855F4">
      <w:pPr>
        <w:pStyle w:val="ListeParagraf"/>
        <w:numPr>
          <w:ilvl w:val="1"/>
          <w:numId w:val="6"/>
        </w:numPr>
        <w:tabs>
          <w:tab w:val="left" w:pos="985"/>
        </w:tabs>
        <w:ind w:left="851" w:right="174" w:hanging="284"/>
        <w:jc w:val="both"/>
      </w:pPr>
      <w:r>
        <w:t>Erişim, bilgi güvenliği, kullanım, saklama ve imha konularında kurumsal politikalar hazırlanmış ve uygulamaya başlanmıştır.</w:t>
      </w:r>
    </w:p>
    <w:p w14:paraId="0F06871D" w14:textId="77777777" w:rsidR="0073316D" w:rsidRDefault="0073316D" w:rsidP="00C855F4">
      <w:pPr>
        <w:pStyle w:val="ListeParagraf"/>
        <w:numPr>
          <w:ilvl w:val="1"/>
          <w:numId w:val="6"/>
        </w:numPr>
        <w:tabs>
          <w:tab w:val="left" w:pos="985"/>
        </w:tabs>
        <w:ind w:left="851" w:right="174" w:hanging="284"/>
        <w:jc w:val="both"/>
      </w:pPr>
      <w:r>
        <w:t>Gizlilik taahhütnameleri yapılmaktadır.</w:t>
      </w:r>
    </w:p>
    <w:p w14:paraId="087A17C4" w14:textId="77777777" w:rsidR="0073316D" w:rsidRDefault="0073316D" w:rsidP="00C855F4">
      <w:pPr>
        <w:pStyle w:val="ListeParagraf"/>
        <w:numPr>
          <w:ilvl w:val="1"/>
          <w:numId w:val="6"/>
        </w:numPr>
        <w:tabs>
          <w:tab w:val="left" w:pos="985"/>
        </w:tabs>
        <w:ind w:left="851" w:right="174" w:hanging="284"/>
        <w:jc w:val="both"/>
      </w:pPr>
      <w:r>
        <w:t>Görev değişikliği olan ya da işten ayrılan çalışanların bu alandaki yetkileri kaldırılmaktadır.</w:t>
      </w:r>
    </w:p>
    <w:p w14:paraId="4EEE5E78" w14:textId="77777777" w:rsidR="0073316D" w:rsidRDefault="0073316D" w:rsidP="00C855F4">
      <w:pPr>
        <w:pStyle w:val="ListeParagraf"/>
        <w:numPr>
          <w:ilvl w:val="1"/>
          <w:numId w:val="6"/>
        </w:numPr>
        <w:tabs>
          <w:tab w:val="left" w:pos="985"/>
        </w:tabs>
        <w:ind w:left="851" w:right="174" w:hanging="284"/>
        <w:jc w:val="both"/>
      </w:pPr>
      <w:r>
        <w:t>Güncel anti-virüs sistemleri kullanılmaktadır.</w:t>
      </w:r>
    </w:p>
    <w:p w14:paraId="29AAF823" w14:textId="77777777" w:rsidR="0073316D" w:rsidRDefault="0073316D" w:rsidP="00C855F4">
      <w:pPr>
        <w:pStyle w:val="ListeParagraf"/>
        <w:numPr>
          <w:ilvl w:val="1"/>
          <w:numId w:val="6"/>
        </w:numPr>
        <w:tabs>
          <w:tab w:val="left" w:pos="985"/>
        </w:tabs>
        <w:ind w:left="851" w:right="174" w:hanging="284"/>
        <w:jc w:val="both"/>
      </w:pPr>
      <w:r>
        <w:t>Güvenlik duvarları kullanılmaktadır.</w:t>
      </w:r>
    </w:p>
    <w:p w14:paraId="1EFE28B0" w14:textId="77777777" w:rsidR="0073316D" w:rsidRDefault="0073316D" w:rsidP="00C855F4">
      <w:pPr>
        <w:pStyle w:val="ListeParagraf"/>
        <w:numPr>
          <w:ilvl w:val="1"/>
          <w:numId w:val="6"/>
        </w:numPr>
        <w:tabs>
          <w:tab w:val="left" w:pos="985"/>
        </w:tabs>
        <w:ind w:left="851" w:right="174" w:hanging="284"/>
        <w:jc w:val="both"/>
      </w:pPr>
      <w:r>
        <w:t>İmzalanan sözleşmeler veri güvenliği hükümleri içermektedir.</w:t>
      </w:r>
    </w:p>
    <w:p w14:paraId="176BB6D7" w14:textId="77777777" w:rsidR="0073316D" w:rsidRDefault="0073316D" w:rsidP="00C855F4">
      <w:pPr>
        <w:pStyle w:val="ListeParagraf"/>
        <w:numPr>
          <w:ilvl w:val="1"/>
          <w:numId w:val="6"/>
        </w:numPr>
        <w:tabs>
          <w:tab w:val="left" w:pos="985"/>
        </w:tabs>
        <w:ind w:left="851" w:right="174" w:hanging="284"/>
        <w:jc w:val="both"/>
      </w:pPr>
      <w:r>
        <w:lastRenderedPageBreak/>
        <w:t>Kişisel veri güvenliği politika ve prosedürleri belirlenmiştir.</w:t>
      </w:r>
    </w:p>
    <w:p w14:paraId="1A5213D9" w14:textId="77777777" w:rsidR="0073316D" w:rsidRDefault="0073316D" w:rsidP="00C855F4">
      <w:pPr>
        <w:pStyle w:val="ListeParagraf"/>
        <w:numPr>
          <w:ilvl w:val="1"/>
          <w:numId w:val="6"/>
        </w:numPr>
        <w:tabs>
          <w:tab w:val="left" w:pos="985"/>
        </w:tabs>
        <w:ind w:left="851" w:right="174" w:hanging="284"/>
        <w:jc w:val="both"/>
      </w:pPr>
      <w:r>
        <w:t>Kişisel veri güvenliği sorunları hızlı bir şekilde raporlanmaktadır.</w:t>
      </w:r>
    </w:p>
    <w:p w14:paraId="59D03915" w14:textId="77777777" w:rsidR="0073316D" w:rsidRDefault="0073316D" w:rsidP="00C855F4">
      <w:pPr>
        <w:pStyle w:val="ListeParagraf"/>
        <w:numPr>
          <w:ilvl w:val="1"/>
          <w:numId w:val="6"/>
        </w:numPr>
        <w:tabs>
          <w:tab w:val="left" w:pos="985"/>
        </w:tabs>
        <w:ind w:left="851" w:right="174" w:hanging="284"/>
        <w:jc w:val="both"/>
      </w:pPr>
      <w:r>
        <w:t>Kişisel veri güvenliğinin takibi yapılmaktadır.</w:t>
      </w:r>
    </w:p>
    <w:p w14:paraId="242ABEE3" w14:textId="77777777" w:rsidR="0073316D" w:rsidRDefault="0073316D" w:rsidP="00C855F4">
      <w:pPr>
        <w:pStyle w:val="ListeParagraf"/>
        <w:numPr>
          <w:ilvl w:val="1"/>
          <w:numId w:val="6"/>
        </w:numPr>
        <w:tabs>
          <w:tab w:val="left" w:pos="985"/>
        </w:tabs>
        <w:ind w:left="851" w:right="174" w:hanging="284"/>
        <w:jc w:val="both"/>
      </w:pPr>
      <w:r>
        <w:t>Kişisel veri içeren fiziksel ortamlara giriş çıkışlarla ilgili gerekli güvenlik önlemleri alınmaktadır.</w:t>
      </w:r>
    </w:p>
    <w:p w14:paraId="16E9BF4B" w14:textId="77777777" w:rsidR="0073316D" w:rsidRDefault="0073316D" w:rsidP="00C855F4">
      <w:pPr>
        <w:pStyle w:val="ListeParagraf"/>
        <w:numPr>
          <w:ilvl w:val="1"/>
          <w:numId w:val="6"/>
        </w:numPr>
        <w:tabs>
          <w:tab w:val="left" w:pos="985"/>
        </w:tabs>
        <w:ind w:left="851" w:right="174" w:hanging="284"/>
        <w:jc w:val="both"/>
      </w:pPr>
      <w:r>
        <w:t>Kişisel veri içeren fiziksel ortamların dış risklere (yangın, sel vb.) karşı güvenliği sağlanmaktadır.</w:t>
      </w:r>
    </w:p>
    <w:p w14:paraId="205C55E6" w14:textId="77777777" w:rsidR="0073316D" w:rsidRDefault="0073316D" w:rsidP="00C855F4">
      <w:pPr>
        <w:pStyle w:val="ListeParagraf"/>
        <w:numPr>
          <w:ilvl w:val="1"/>
          <w:numId w:val="6"/>
        </w:numPr>
        <w:tabs>
          <w:tab w:val="left" w:pos="985"/>
        </w:tabs>
        <w:ind w:left="851" w:right="174" w:hanging="284"/>
        <w:jc w:val="both"/>
      </w:pPr>
      <w:r>
        <w:t>Kişisel veri içeren ortamların güvenliği sağlanmaktadır.</w:t>
      </w:r>
    </w:p>
    <w:p w14:paraId="11580E22" w14:textId="77777777" w:rsidR="0073316D" w:rsidRDefault="0073316D" w:rsidP="00C855F4">
      <w:pPr>
        <w:pStyle w:val="ListeParagraf"/>
        <w:numPr>
          <w:ilvl w:val="1"/>
          <w:numId w:val="6"/>
        </w:numPr>
        <w:tabs>
          <w:tab w:val="left" w:pos="985"/>
        </w:tabs>
        <w:ind w:left="851" w:right="174" w:hanging="284"/>
        <w:jc w:val="both"/>
      </w:pPr>
      <w:r>
        <w:t>Kişisel veriler mümkün olduğunca azaltılmaktadır.</w:t>
      </w:r>
    </w:p>
    <w:p w14:paraId="7A22DCF4" w14:textId="77777777" w:rsidR="0073316D" w:rsidRDefault="0073316D" w:rsidP="00C855F4">
      <w:pPr>
        <w:pStyle w:val="ListeParagraf"/>
        <w:numPr>
          <w:ilvl w:val="1"/>
          <w:numId w:val="6"/>
        </w:numPr>
        <w:tabs>
          <w:tab w:val="left" w:pos="985"/>
        </w:tabs>
        <w:ind w:left="851" w:right="174" w:hanging="284"/>
        <w:jc w:val="both"/>
      </w:pPr>
      <w:r>
        <w:t>Kişisel veriler yedeklenmekte ve yedeklenen kişisel verilerin güvenliği de sağlanmaktadır.</w:t>
      </w:r>
    </w:p>
    <w:p w14:paraId="26837C18" w14:textId="77777777" w:rsidR="0073316D" w:rsidRDefault="0073316D" w:rsidP="00C855F4">
      <w:pPr>
        <w:pStyle w:val="ListeParagraf"/>
        <w:numPr>
          <w:ilvl w:val="1"/>
          <w:numId w:val="6"/>
        </w:numPr>
        <w:tabs>
          <w:tab w:val="left" w:pos="985"/>
        </w:tabs>
        <w:ind w:left="851" w:right="174" w:hanging="284"/>
        <w:jc w:val="both"/>
      </w:pPr>
      <w:r>
        <w:t>Kullanıcı hesap yönetimi ve yetki kontrol sistemi uygulanmakta olup bunların takibi de yapılmaktadır.</w:t>
      </w:r>
    </w:p>
    <w:p w14:paraId="1D3C7D83" w14:textId="77777777" w:rsidR="0073316D" w:rsidRDefault="0073316D" w:rsidP="00C855F4">
      <w:pPr>
        <w:pStyle w:val="ListeParagraf"/>
        <w:numPr>
          <w:ilvl w:val="1"/>
          <w:numId w:val="6"/>
        </w:numPr>
        <w:tabs>
          <w:tab w:val="left" w:pos="985"/>
        </w:tabs>
        <w:ind w:left="851" w:right="174" w:hanging="284"/>
        <w:jc w:val="both"/>
      </w:pPr>
      <w:r>
        <w:t>Kurum içi periyodik ve/veya rastgele denetimler yapılmakta ve yaptırılmaktadır.</w:t>
      </w:r>
    </w:p>
    <w:p w14:paraId="34A7C76F" w14:textId="77777777" w:rsidR="0073316D" w:rsidRDefault="0073316D" w:rsidP="00C855F4">
      <w:pPr>
        <w:pStyle w:val="ListeParagraf"/>
        <w:numPr>
          <w:ilvl w:val="1"/>
          <w:numId w:val="6"/>
        </w:numPr>
        <w:tabs>
          <w:tab w:val="left" w:pos="985"/>
        </w:tabs>
        <w:ind w:left="851" w:right="174" w:hanging="284"/>
        <w:jc w:val="both"/>
      </w:pPr>
      <w:r>
        <w:t>Log kayıtları kullanıcı müdahalesi olmayacak şekilde tutulmaktadır.</w:t>
      </w:r>
    </w:p>
    <w:p w14:paraId="239AB3AF" w14:textId="77777777" w:rsidR="0073316D" w:rsidRDefault="0073316D" w:rsidP="00C855F4">
      <w:pPr>
        <w:pStyle w:val="ListeParagraf"/>
        <w:numPr>
          <w:ilvl w:val="1"/>
          <w:numId w:val="6"/>
        </w:numPr>
        <w:tabs>
          <w:tab w:val="left" w:pos="985"/>
        </w:tabs>
        <w:ind w:left="851" w:right="174" w:hanging="284"/>
        <w:jc w:val="both"/>
      </w:pPr>
      <w:r>
        <w:t>Mevcut risk ve tehditler belirlenmiştir.</w:t>
      </w:r>
    </w:p>
    <w:p w14:paraId="00EC098F" w14:textId="77777777" w:rsidR="0073316D" w:rsidRDefault="0073316D" w:rsidP="00C855F4">
      <w:pPr>
        <w:pStyle w:val="ListeParagraf"/>
        <w:numPr>
          <w:ilvl w:val="1"/>
          <w:numId w:val="6"/>
        </w:numPr>
        <w:tabs>
          <w:tab w:val="left" w:pos="985"/>
        </w:tabs>
        <w:ind w:left="851" w:right="174" w:hanging="284"/>
        <w:jc w:val="both"/>
      </w:pPr>
      <w:r>
        <w:t>Özel nitelikli kişisel veri güvenliğine yönelik protokol ve prosedürler belirlenmiş ve uygulanmaktadır.</w:t>
      </w:r>
    </w:p>
    <w:p w14:paraId="7A376346" w14:textId="77777777" w:rsidR="0073316D" w:rsidRDefault="0073316D" w:rsidP="00C855F4">
      <w:pPr>
        <w:pStyle w:val="ListeParagraf"/>
        <w:numPr>
          <w:ilvl w:val="1"/>
          <w:numId w:val="6"/>
        </w:numPr>
        <w:tabs>
          <w:tab w:val="left" w:pos="985"/>
        </w:tabs>
        <w:ind w:left="851" w:right="174" w:hanging="284"/>
        <w:jc w:val="both"/>
      </w:pPr>
      <w:r>
        <w:t>Özel nitelikli kişisel veriler elektronik posta yoluyla gönderilecekse mutlaka şifreli olarak ve KEP veya kurumsal posta hesabı kullanılarak gönderilmektedir.</w:t>
      </w:r>
    </w:p>
    <w:p w14:paraId="39E87AB4" w14:textId="77777777" w:rsidR="0073316D" w:rsidRDefault="0073316D" w:rsidP="00C855F4">
      <w:pPr>
        <w:pStyle w:val="ListeParagraf"/>
        <w:numPr>
          <w:ilvl w:val="1"/>
          <w:numId w:val="6"/>
        </w:numPr>
        <w:tabs>
          <w:tab w:val="left" w:pos="985"/>
        </w:tabs>
        <w:ind w:left="851" w:right="174" w:hanging="284"/>
        <w:jc w:val="both"/>
      </w:pPr>
      <w:r>
        <w:t>Saldırı tespit ve önleme sistemleri kullanılmaktadır.</w:t>
      </w:r>
    </w:p>
    <w:p w14:paraId="26B81D97" w14:textId="77777777" w:rsidR="0073316D" w:rsidRDefault="0073316D" w:rsidP="00C855F4">
      <w:pPr>
        <w:pStyle w:val="ListeParagraf"/>
        <w:numPr>
          <w:ilvl w:val="1"/>
          <w:numId w:val="6"/>
        </w:numPr>
        <w:tabs>
          <w:tab w:val="left" w:pos="985"/>
        </w:tabs>
        <w:ind w:left="851" w:right="174" w:hanging="284"/>
        <w:jc w:val="both"/>
      </w:pPr>
      <w:r>
        <w:t>Siber güvenlik önlemleri alınmış olup uygulanması sürekli takip edilmektedir.</w:t>
      </w:r>
    </w:p>
    <w:p w14:paraId="0053E74D" w14:textId="77777777" w:rsidR="0073316D" w:rsidRDefault="0073316D" w:rsidP="00C855F4">
      <w:pPr>
        <w:pStyle w:val="ListeParagraf"/>
        <w:numPr>
          <w:ilvl w:val="1"/>
          <w:numId w:val="6"/>
        </w:numPr>
        <w:tabs>
          <w:tab w:val="left" w:pos="985"/>
        </w:tabs>
        <w:ind w:left="851" w:right="174" w:hanging="284"/>
        <w:jc w:val="both"/>
      </w:pPr>
      <w:r>
        <w:t>Şifreleme yapılmaktadır.</w:t>
      </w:r>
    </w:p>
    <w:p w14:paraId="2DDD265A" w14:textId="77777777" w:rsidR="0073316D" w:rsidRDefault="0073316D" w:rsidP="00C855F4">
      <w:pPr>
        <w:pStyle w:val="ListeParagraf"/>
        <w:numPr>
          <w:ilvl w:val="1"/>
          <w:numId w:val="6"/>
        </w:numPr>
        <w:tabs>
          <w:tab w:val="left" w:pos="985"/>
        </w:tabs>
        <w:ind w:left="851" w:right="174" w:hanging="284"/>
        <w:jc w:val="both"/>
      </w:pPr>
      <w:r>
        <w:t>Taşınabilir bellek, CD, DVD ortamında aktarılan özel nitelikli kişiler veriler şifrelenerek aktarılmaktadır.</w:t>
      </w:r>
    </w:p>
    <w:p w14:paraId="18151913" w14:textId="77777777" w:rsidR="0073316D" w:rsidRDefault="0073316D" w:rsidP="00C855F4">
      <w:pPr>
        <w:pStyle w:val="ListeParagraf"/>
        <w:numPr>
          <w:ilvl w:val="1"/>
          <w:numId w:val="6"/>
        </w:numPr>
        <w:tabs>
          <w:tab w:val="left" w:pos="985"/>
        </w:tabs>
        <w:ind w:left="851" w:right="174" w:hanging="284"/>
        <w:jc w:val="both"/>
      </w:pPr>
      <w:r>
        <w:t>Veri işleyen hizmet sağlayıcılarının veri güvenliği konusunda belli aralıklarla denetimi sağlanmaktadır.</w:t>
      </w:r>
    </w:p>
    <w:p w14:paraId="7C6FAF9C" w14:textId="77777777" w:rsidR="0073316D" w:rsidRDefault="0073316D" w:rsidP="00C855F4">
      <w:pPr>
        <w:pStyle w:val="ListeParagraf"/>
        <w:numPr>
          <w:ilvl w:val="1"/>
          <w:numId w:val="6"/>
        </w:numPr>
        <w:tabs>
          <w:tab w:val="left" w:pos="985"/>
        </w:tabs>
        <w:ind w:left="851" w:right="174" w:hanging="284"/>
        <w:jc w:val="both"/>
      </w:pPr>
      <w:r>
        <w:t>Veri işleyen hizmet sağlayıcılarının, veri güvenliği konusunda farkındalığı sağlanmaktadır.</w:t>
      </w:r>
    </w:p>
    <w:p w14:paraId="63B0FF56" w14:textId="77777777" w:rsidR="007858C8" w:rsidRPr="000D3B14" w:rsidRDefault="0073316D" w:rsidP="00C855F4">
      <w:pPr>
        <w:pStyle w:val="ListeParagraf"/>
        <w:numPr>
          <w:ilvl w:val="1"/>
          <w:numId w:val="6"/>
        </w:numPr>
        <w:tabs>
          <w:tab w:val="left" w:pos="985"/>
        </w:tabs>
        <w:spacing w:after="240"/>
        <w:ind w:left="851" w:right="174" w:hanging="284"/>
        <w:jc w:val="both"/>
      </w:pPr>
      <w:r>
        <w:t>Veri kaybı önleme yazılımları kullanılmaktadır.</w:t>
      </w:r>
    </w:p>
    <w:p w14:paraId="18407643" w14:textId="77777777" w:rsidR="00844EA7" w:rsidRPr="000D3B14" w:rsidRDefault="00387D1D" w:rsidP="00CE3329">
      <w:pPr>
        <w:pStyle w:val="Balk2"/>
        <w:spacing w:after="240"/>
        <w:ind w:left="0" w:right="174" w:firstLine="0"/>
      </w:pPr>
      <w:bookmarkStart w:id="10" w:name="_Toc18392508"/>
      <w:bookmarkStart w:id="11" w:name="_Toc30887753"/>
      <w:r>
        <w:t>4</w:t>
      </w:r>
      <w:r w:rsidR="0014331C" w:rsidRPr="000D3B14">
        <w:t>.2 İdari Tedbirler</w:t>
      </w:r>
      <w:bookmarkEnd w:id="10"/>
      <w:bookmarkEnd w:id="11"/>
    </w:p>
    <w:p w14:paraId="7C05B104" w14:textId="77777777" w:rsidR="00844EA7" w:rsidRPr="000D3B14" w:rsidRDefault="0014331C" w:rsidP="0063749A">
      <w:pPr>
        <w:pStyle w:val="ListeParagraf"/>
        <w:numPr>
          <w:ilvl w:val="1"/>
          <w:numId w:val="6"/>
        </w:numPr>
        <w:tabs>
          <w:tab w:val="left" w:pos="985"/>
        </w:tabs>
        <w:ind w:left="851" w:right="174" w:hanging="284"/>
        <w:jc w:val="both"/>
      </w:pPr>
      <w:r w:rsidRPr="000D3B14">
        <w:t>Çalışanlar,</w:t>
      </w:r>
      <w:r w:rsidRPr="000D3B14">
        <w:rPr>
          <w:spacing w:val="-1"/>
        </w:rPr>
        <w:t xml:space="preserve"> </w:t>
      </w:r>
      <w:r w:rsidRPr="000D3B14">
        <w:t>kişisel</w:t>
      </w:r>
      <w:r w:rsidRPr="000D3B14">
        <w:rPr>
          <w:spacing w:val="-7"/>
        </w:rPr>
        <w:t xml:space="preserve"> </w:t>
      </w:r>
      <w:r w:rsidRPr="000D3B14">
        <w:t>verilere</w:t>
      </w:r>
      <w:r w:rsidRPr="000D3B14">
        <w:rPr>
          <w:spacing w:val="-5"/>
        </w:rPr>
        <w:t xml:space="preserve"> </w:t>
      </w:r>
      <w:r w:rsidRPr="000D3B14">
        <w:t>hukuka aykırı</w:t>
      </w:r>
      <w:r w:rsidRPr="000D3B14">
        <w:rPr>
          <w:spacing w:val="-1"/>
        </w:rPr>
        <w:t xml:space="preserve"> </w:t>
      </w:r>
      <w:r w:rsidRPr="000D3B14">
        <w:t>erişimi</w:t>
      </w:r>
      <w:r w:rsidRPr="000D3B14">
        <w:rPr>
          <w:spacing w:val="-2"/>
        </w:rPr>
        <w:t xml:space="preserve"> </w:t>
      </w:r>
      <w:r w:rsidRPr="000D3B14">
        <w:t>engellemek</w:t>
      </w:r>
      <w:r w:rsidRPr="000D3B14">
        <w:rPr>
          <w:spacing w:val="-3"/>
        </w:rPr>
        <w:t xml:space="preserve"> </w:t>
      </w:r>
      <w:r w:rsidRPr="000D3B14">
        <w:t>için</w:t>
      </w:r>
      <w:r w:rsidRPr="000D3B14">
        <w:rPr>
          <w:spacing w:val="-7"/>
        </w:rPr>
        <w:t xml:space="preserve"> </w:t>
      </w:r>
      <w:r w:rsidRPr="000D3B14">
        <w:t>alınacak</w:t>
      </w:r>
      <w:r w:rsidRPr="000D3B14">
        <w:rPr>
          <w:spacing w:val="-8"/>
        </w:rPr>
        <w:t xml:space="preserve"> </w:t>
      </w:r>
      <w:r w:rsidRPr="000D3B14">
        <w:t>teknik</w:t>
      </w:r>
      <w:r w:rsidRPr="000D3B14">
        <w:rPr>
          <w:spacing w:val="-7"/>
        </w:rPr>
        <w:t xml:space="preserve"> </w:t>
      </w:r>
      <w:r w:rsidRPr="000D3B14">
        <w:t>tedbirler konusunda eğitilmektedir.</w:t>
      </w:r>
    </w:p>
    <w:p w14:paraId="0164EE01" w14:textId="69F1F10F" w:rsidR="00844EA7" w:rsidRPr="000D3B14" w:rsidRDefault="0014331C" w:rsidP="0063749A">
      <w:pPr>
        <w:pStyle w:val="ListeParagraf"/>
        <w:numPr>
          <w:ilvl w:val="1"/>
          <w:numId w:val="6"/>
        </w:numPr>
        <w:tabs>
          <w:tab w:val="left" w:pos="985"/>
        </w:tabs>
        <w:spacing w:line="237" w:lineRule="auto"/>
        <w:ind w:left="851" w:right="174" w:hanging="284"/>
        <w:jc w:val="both"/>
      </w:pPr>
      <w:r w:rsidRPr="000D3B14">
        <w:t xml:space="preserve">İş birimi bazında kişisel veri işlenmesi hukuksal uyum gerekliliklerine uygun olarak </w:t>
      </w:r>
      <w:r w:rsidR="00DE34B5">
        <w:t>Mek-Art</w:t>
      </w:r>
      <w:r w:rsidR="00937EDB">
        <w:t xml:space="preserve"> </w:t>
      </w:r>
      <w:r w:rsidRPr="000D3B14">
        <w:t>içinde kişisel verilere erişim ve yetkilendirme süreçleri tasarlanmakta ve uygulanmaktadır. Erişimin sınırlandırılmasında verinin özel nitelikli olup olmadığı ve önem derecesi de dikkate</w:t>
      </w:r>
      <w:r w:rsidRPr="000D3B14">
        <w:rPr>
          <w:spacing w:val="-26"/>
        </w:rPr>
        <w:t xml:space="preserve"> </w:t>
      </w:r>
      <w:r w:rsidRPr="000D3B14">
        <w:t>alınır.</w:t>
      </w:r>
    </w:p>
    <w:p w14:paraId="180B401B" w14:textId="773800F1" w:rsidR="00844EA7" w:rsidRPr="000D3B14" w:rsidRDefault="00DE34B5" w:rsidP="0063749A">
      <w:pPr>
        <w:pStyle w:val="ListeParagraf"/>
        <w:numPr>
          <w:ilvl w:val="1"/>
          <w:numId w:val="6"/>
        </w:numPr>
        <w:tabs>
          <w:tab w:val="left" w:pos="985"/>
        </w:tabs>
        <w:ind w:left="851" w:right="174" w:hanging="284"/>
        <w:jc w:val="both"/>
      </w:pPr>
      <w:r>
        <w:t>Mek-Art</w:t>
      </w:r>
      <w:r w:rsidR="00937EDB">
        <w:t xml:space="preserve"> </w:t>
      </w:r>
      <w:r w:rsidR="0014331C" w:rsidRPr="000D3B14">
        <w:t xml:space="preserve">personeli ile arasındaki ilişkiyi düzenleyen ve kişisel veri içeren </w:t>
      </w:r>
      <w:r w:rsidR="0014331C" w:rsidRPr="000D3B14">
        <w:rPr>
          <w:spacing w:val="-3"/>
        </w:rPr>
        <w:t xml:space="preserve">her </w:t>
      </w:r>
      <w:r w:rsidR="0014331C" w:rsidRPr="000D3B14">
        <w:t xml:space="preserve">türlü belgeye kişisel verilerin hukuka uygun olarak işlenmesi için </w:t>
      </w:r>
      <w:r w:rsidR="00A54FAF" w:rsidRPr="000D3B14">
        <w:rPr>
          <w:spacing w:val="-3"/>
        </w:rPr>
        <w:t>Kanun</w:t>
      </w:r>
      <w:r w:rsidR="0014331C" w:rsidRPr="000D3B14">
        <w:t xml:space="preserve"> ile öngörülen yükümlülüklere uygun hareket edilmesi gerektiği, kişisel verilerin ifşa edilmemesi gerektiği, kişisel verilerin hukuka aykırı olarak kullanılmaması gerektiği ve kişisel verilere ilişkin gizlilik yükümlülüğünün </w:t>
      </w:r>
      <w:r>
        <w:t>Mek-Art</w:t>
      </w:r>
      <w:r w:rsidR="00937EDB">
        <w:t xml:space="preserve"> </w:t>
      </w:r>
      <w:r w:rsidR="0014331C" w:rsidRPr="000D3B14">
        <w:t>ile olan iş akdinin sona ermesinden sonra dahi devam ettiği yönünde kayıtlar</w:t>
      </w:r>
      <w:r w:rsidR="0014331C" w:rsidRPr="000D3B14">
        <w:rPr>
          <w:spacing w:val="5"/>
        </w:rPr>
        <w:t xml:space="preserve"> </w:t>
      </w:r>
      <w:r w:rsidR="0014331C" w:rsidRPr="000D3B14">
        <w:t>eklemiştir.</w:t>
      </w:r>
    </w:p>
    <w:p w14:paraId="02A717F1" w14:textId="184EAF13" w:rsidR="00844EA7" w:rsidRPr="000D3B14" w:rsidRDefault="0014331C" w:rsidP="0063749A">
      <w:pPr>
        <w:pStyle w:val="ListeParagraf"/>
        <w:numPr>
          <w:ilvl w:val="1"/>
          <w:numId w:val="6"/>
        </w:numPr>
        <w:tabs>
          <w:tab w:val="left" w:pos="985"/>
        </w:tabs>
        <w:ind w:left="851" w:right="174" w:hanging="284"/>
        <w:jc w:val="both"/>
      </w:pPr>
      <w:r w:rsidRPr="000D3B14">
        <w:t xml:space="preserve">Çalışanlar, öğrendikleri kişisel verileri </w:t>
      </w:r>
      <w:r w:rsidR="00A54FAF" w:rsidRPr="000D3B14">
        <w:t>Kanun</w:t>
      </w:r>
      <w:r w:rsidRPr="000D3B14">
        <w:t xml:space="preserve"> hükümlerine aykırı olarak başkasına açıklayamayacağı ve işleme amacı dışında kullanamayacağı ve bu yükümlülüğün</w:t>
      </w:r>
      <w:r w:rsidRPr="000D3B14">
        <w:rPr>
          <w:spacing w:val="-22"/>
        </w:rPr>
        <w:t xml:space="preserve"> </w:t>
      </w:r>
      <w:r w:rsidRPr="000D3B14">
        <w:t>görevden</w:t>
      </w:r>
      <w:r w:rsidR="000F67F9" w:rsidRPr="000D3B14">
        <w:t xml:space="preserve"> </w:t>
      </w:r>
      <w:r w:rsidRPr="000D3B14">
        <w:t>ayrılmalarından sonra</w:t>
      </w:r>
      <w:r w:rsidR="00937EDB">
        <w:t xml:space="preserve"> </w:t>
      </w:r>
      <w:r w:rsidRPr="000D3B14">
        <w:t>da devam edeceği konusunda bilgilendirilmekte ve bu doğrultuda kendilerinden gerekli taahhütler alınmaktadır.</w:t>
      </w:r>
    </w:p>
    <w:p w14:paraId="5F4E2625" w14:textId="36088C50" w:rsidR="00844EA7" w:rsidRPr="000D3B14" w:rsidRDefault="00DE34B5" w:rsidP="0063749A">
      <w:pPr>
        <w:pStyle w:val="ListeParagraf"/>
        <w:numPr>
          <w:ilvl w:val="1"/>
          <w:numId w:val="6"/>
        </w:numPr>
        <w:tabs>
          <w:tab w:val="left" w:pos="985"/>
        </w:tabs>
        <w:ind w:left="851" w:right="174" w:hanging="284"/>
        <w:jc w:val="both"/>
      </w:pPr>
      <w:r>
        <w:t>Mek-Art</w:t>
      </w:r>
      <w:r w:rsidR="00937EDB">
        <w:t xml:space="preserve"> </w:t>
      </w:r>
      <w:r w:rsidR="0014331C" w:rsidRPr="000D3B14">
        <w:t>tarafından kişisel verilerin hukuka uygun olarak aktarıldığı kişiler ile akdedilen sözleşmelere; kişisel</w:t>
      </w:r>
      <w:r w:rsidR="0014331C" w:rsidRPr="000D3B14">
        <w:rPr>
          <w:spacing w:val="-7"/>
        </w:rPr>
        <w:t xml:space="preserve"> </w:t>
      </w:r>
      <w:r w:rsidR="0014331C" w:rsidRPr="000D3B14">
        <w:t>verilerin</w:t>
      </w:r>
      <w:r w:rsidR="0014331C" w:rsidRPr="000D3B14">
        <w:rPr>
          <w:spacing w:val="-7"/>
        </w:rPr>
        <w:t xml:space="preserve"> </w:t>
      </w:r>
      <w:r w:rsidR="0014331C" w:rsidRPr="000D3B14">
        <w:t>aktarıldığı</w:t>
      </w:r>
      <w:r w:rsidR="0014331C" w:rsidRPr="000D3B14">
        <w:rPr>
          <w:spacing w:val="-7"/>
        </w:rPr>
        <w:t xml:space="preserve"> </w:t>
      </w:r>
      <w:r w:rsidR="0014331C" w:rsidRPr="000D3B14">
        <w:t>kişilerin,</w:t>
      </w:r>
      <w:r w:rsidR="0014331C" w:rsidRPr="000D3B14">
        <w:rPr>
          <w:spacing w:val="-1"/>
        </w:rPr>
        <w:t xml:space="preserve"> </w:t>
      </w:r>
      <w:r w:rsidR="0014331C" w:rsidRPr="000D3B14">
        <w:t>kişisel</w:t>
      </w:r>
      <w:r w:rsidR="0014331C" w:rsidRPr="000D3B14">
        <w:rPr>
          <w:spacing w:val="-2"/>
        </w:rPr>
        <w:t xml:space="preserve"> </w:t>
      </w:r>
      <w:r w:rsidR="0014331C" w:rsidRPr="000D3B14">
        <w:t>verilerin</w:t>
      </w:r>
      <w:r w:rsidR="0014331C" w:rsidRPr="000D3B14">
        <w:rPr>
          <w:spacing w:val="-7"/>
        </w:rPr>
        <w:t xml:space="preserve"> </w:t>
      </w:r>
      <w:r w:rsidR="0014331C" w:rsidRPr="000D3B14">
        <w:t>korunması</w:t>
      </w:r>
      <w:r w:rsidR="0014331C" w:rsidRPr="000D3B14">
        <w:rPr>
          <w:spacing w:val="-5"/>
        </w:rPr>
        <w:t xml:space="preserve"> </w:t>
      </w:r>
      <w:r w:rsidR="0014331C" w:rsidRPr="000D3B14">
        <w:t>amacıyla gerekli</w:t>
      </w:r>
      <w:r w:rsidR="0014331C" w:rsidRPr="000D3B14">
        <w:rPr>
          <w:spacing w:val="-2"/>
        </w:rPr>
        <w:t xml:space="preserve"> </w:t>
      </w:r>
      <w:r w:rsidR="0014331C" w:rsidRPr="000D3B14">
        <w:t>güvenlik</w:t>
      </w:r>
      <w:r w:rsidR="0014331C" w:rsidRPr="000D3B14">
        <w:rPr>
          <w:spacing w:val="-8"/>
        </w:rPr>
        <w:t xml:space="preserve"> </w:t>
      </w:r>
      <w:r w:rsidR="0014331C" w:rsidRPr="000D3B14">
        <w:t>tedbirlerini alacağına ve kendi kuruluşlarında bu tedbirlere uyulmasını sağlayacağına ilişkin hükümler eklenmektedir.</w:t>
      </w:r>
    </w:p>
    <w:p w14:paraId="541A345E" w14:textId="77777777" w:rsidR="00844EA7" w:rsidRPr="000D3B14" w:rsidRDefault="0014331C" w:rsidP="0063749A">
      <w:pPr>
        <w:pStyle w:val="ListeParagraf"/>
        <w:numPr>
          <w:ilvl w:val="1"/>
          <w:numId w:val="6"/>
        </w:numPr>
        <w:tabs>
          <w:tab w:val="left" w:pos="985"/>
        </w:tabs>
        <w:ind w:left="851" w:right="174" w:hanging="284"/>
        <w:jc w:val="both"/>
      </w:pPr>
      <w:r w:rsidRPr="000D3B14">
        <w:t>İşlenen kişisel verilerin hukuka aykırı yollarla başkaları tarafından elde edilmesi hâlinde, bu durumu en kısa sürede ilgilisine ve Kurul’a</w:t>
      </w:r>
      <w:r w:rsidRPr="000D3B14">
        <w:rPr>
          <w:spacing w:val="-1"/>
        </w:rPr>
        <w:t xml:space="preserve"> </w:t>
      </w:r>
      <w:r w:rsidRPr="000D3B14">
        <w:t>bildirir.</w:t>
      </w:r>
    </w:p>
    <w:p w14:paraId="0C57E7EC" w14:textId="77777777" w:rsidR="00844EA7" w:rsidRPr="000D3B14" w:rsidRDefault="0009579C" w:rsidP="0063749A">
      <w:pPr>
        <w:pStyle w:val="ListeParagraf"/>
        <w:numPr>
          <w:ilvl w:val="1"/>
          <w:numId w:val="6"/>
        </w:numPr>
        <w:tabs>
          <w:tab w:val="left" w:pos="985"/>
        </w:tabs>
        <w:ind w:left="851" w:right="174" w:hanging="284"/>
        <w:jc w:val="both"/>
      </w:pPr>
      <w:r>
        <w:lastRenderedPageBreak/>
        <w:t>Gerekli</w:t>
      </w:r>
      <w:r w:rsidR="0014331C" w:rsidRPr="000D3B14">
        <w:t xml:space="preserve"> ha</w:t>
      </w:r>
      <w:r>
        <w:t>l</w:t>
      </w:r>
      <w:r w:rsidR="0014331C" w:rsidRPr="000D3B14">
        <w:t>l</w:t>
      </w:r>
      <w:r>
        <w:t>erd</w:t>
      </w:r>
      <w:r w:rsidR="0014331C" w:rsidRPr="000D3B14">
        <w:t>e kişisel verilerin işlenmesi hakkında bilgili ve deneyimli personel</w:t>
      </w:r>
      <w:r w:rsidR="0014331C" w:rsidRPr="000D3B14">
        <w:rPr>
          <w:spacing w:val="-40"/>
        </w:rPr>
        <w:t xml:space="preserve"> </w:t>
      </w:r>
      <w:r w:rsidR="0014331C" w:rsidRPr="000D3B14">
        <w:t xml:space="preserve">istihdam </w:t>
      </w:r>
      <w:r w:rsidR="0014331C" w:rsidRPr="000D3B14">
        <w:rPr>
          <w:spacing w:val="-3"/>
        </w:rPr>
        <w:t xml:space="preserve">eder </w:t>
      </w:r>
      <w:r w:rsidR="0014331C" w:rsidRPr="000D3B14">
        <w:t>ve personeline kişisel verilerin korunması mevzuatı ve veri güvenliği kapsamında eğitimleri</w:t>
      </w:r>
      <w:r w:rsidR="0014331C" w:rsidRPr="000D3B14">
        <w:rPr>
          <w:spacing w:val="2"/>
        </w:rPr>
        <w:t xml:space="preserve"> </w:t>
      </w:r>
      <w:r w:rsidR="0014331C" w:rsidRPr="000D3B14">
        <w:t>verir.</w:t>
      </w:r>
    </w:p>
    <w:p w14:paraId="2369002F" w14:textId="4F92E18D" w:rsidR="00844EA7" w:rsidRPr="000D3B14" w:rsidRDefault="00DE34B5" w:rsidP="0063749A">
      <w:pPr>
        <w:pStyle w:val="ListeParagraf"/>
        <w:numPr>
          <w:ilvl w:val="1"/>
          <w:numId w:val="6"/>
        </w:numPr>
        <w:tabs>
          <w:tab w:val="left" w:pos="985"/>
        </w:tabs>
        <w:ind w:left="851" w:right="174" w:hanging="284"/>
        <w:jc w:val="both"/>
      </w:pPr>
      <w:r>
        <w:t>Mek-Art</w:t>
      </w:r>
      <w:r w:rsidR="0009579C">
        <w:t>,</w:t>
      </w:r>
      <w:r w:rsidR="0014331C" w:rsidRPr="000D3B14">
        <w:t xml:space="preserve"> Kanun hükümlerinin uygulanmasını sağlamak amacıyla gerekli denetimleri yapar ve yaptırır. </w:t>
      </w:r>
      <w:r w:rsidR="0014331C" w:rsidRPr="000D3B14">
        <w:rPr>
          <w:spacing w:val="-3"/>
        </w:rPr>
        <w:t xml:space="preserve">Denetimler </w:t>
      </w:r>
      <w:r w:rsidR="0014331C" w:rsidRPr="000D3B14">
        <w:t>sonucunda ortaya çıkan gizlilik ve güvenlik zafiyetlerini giderir.</w:t>
      </w:r>
    </w:p>
    <w:p w14:paraId="0E38CE70" w14:textId="77777777" w:rsidR="00844EA7" w:rsidRPr="000D3B14" w:rsidRDefault="00844EA7" w:rsidP="0098156D">
      <w:pPr>
        <w:pStyle w:val="GvdeMetni"/>
        <w:spacing w:before="10"/>
        <w:ind w:right="174"/>
      </w:pPr>
    </w:p>
    <w:p w14:paraId="34545D7A" w14:textId="77777777" w:rsidR="00844EA7" w:rsidRPr="000D3B14" w:rsidRDefault="0014331C" w:rsidP="0098156D">
      <w:pPr>
        <w:pStyle w:val="Balk2"/>
        <w:numPr>
          <w:ilvl w:val="0"/>
          <w:numId w:val="6"/>
        </w:numPr>
        <w:tabs>
          <w:tab w:val="left" w:pos="284"/>
        </w:tabs>
        <w:spacing w:before="72"/>
        <w:ind w:left="0" w:right="174" w:firstLine="0"/>
        <w:jc w:val="left"/>
        <w:rPr>
          <w:rFonts w:eastAsia="Calibri"/>
          <w:bCs w:val="0"/>
          <w:color w:val="BF0000"/>
          <w:lang w:val="en-US" w:eastAsia="en-US" w:bidi="ar-SA"/>
        </w:rPr>
      </w:pPr>
      <w:bookmarkStart w:id="12" w:name="_Toc18392509"/>
      <w:bookmarkStart w:id="13" w:name="_Toc30887754"/>
      <w:r w:rsidRPr="000D3B14">
        <w:rPr>
          <w:rFonts w:eastAsia="Calibri"/>
          <w:bCs w:val="0"/>
          <w:color w:val="BF0000"/>
          <w:lang w:val="en-US" w:eastAsia="en-US" w:bidi="ar-SA"/>
        </w:rPr>
        <w:t>KİŞİSEL VERİLERİN İMHA EDİLMESİNE İLİŞKİN ALINAN TEDBİRLER</w:t>
      </w:r>
      <w:bookmarkEnd w:id="12"/>
      <w:bookmarkEnd w:id="13"/>
    </w:p>
    <w:p w14:paraId="2392F367" w14:textId="77777777" w:rsidR="00844EA7" w:rsidRPr="000D3B14" w:rsidRDefault="00844EA7" w:rsidP="0098156D">
      <w:pPr>
        <w:pStyle w:val="GvdeMetni"/>
        <w:spacing w:before="7"/>
        <w:ind w:right="174"/>
        <w:rPr>
          <w:b/>
        </w:rPr>
      </w:pPr>
    </w:p>
    <w:p w14:paraId="57908757" w14:textId="626AC00A" w:rsidR="00844EA7" w:rsidRPr="000D3B14" w:rsidRDefault="00DE34B5" w:rsidP="0098156D">
      <w:pPr>
        <w:pStyle w:val="GvdeMetni"/>
        <w:spacing w:line="249" w:lineRule="auto"/>
        <w:ind w:right="174"/>
        <w:jc w:val="both"/>
      </w:pPr>
      <w:r>
        <w:t>Mek-Art</w:t>
      </w:r>
      <w:r w:rsidR="00937EDB">
        <w:t xml:space="preserve"> </w:t>
      </w:r>
      <w:r w:rsidR="0014331C" w:rsidRPr="000D3B14">
        <w:t xml:space="preserve">ilgili kanun hükümlerine uygun olarak işlenmiş olmasına rağmen, işlenmesini gerektiren sebeplerin ortadan kalkması hâlinde kendi kararına istinaden veya kişisel veri sahibinin talebi üzerine kişisel verileri silebilir veya yok edebilir. Kişisel verilerin silinmesi akabinde ilgili kişiler hiçbir şekilde silinen verilere tekrardan erişilemeyecek ve kullanılmayacaktır. </w:t>
      </w:r>
      <w:r>
        <w:t>Mek-Art</w:t>
      </w:r>
      <w:r w:rsidR="00937EDB">
        <w:t xml:space="preserve"> </w:t>
      </w:r>
      <w:r w:rsidR="0014331C" w:rsidRPr="000D3B14">
        <w:t>tarafından kişisel verilerin imha süreçlerinin tanımlanması ve takip edilmesine ilişkin etkin bir veri takip süreci yönetilecektir. Yürütülen süreç sırası ile silinecek verilerin tespit edilmesi, ilgili kişilerin tespiti, kişilerin erişim yöntemlerinin tespiti ve hemen akabinde verilerin silinmesi olacaktır.</w:t>
      </w:r>
    </w:p>
    <w:p w14:paraId="5EA4F509" w14:textId="77777777" w:rsidR="00844EA7" w:rsidRPr="000D3B14" w:rsidRDefault="00844EA7" w:rsidP="0098156D">
      <w:pPr>
        <w:pStyle w:val="GvdeMetni"/>
        <w:spacing w:before="10"/>
        <w:ind w:right="174"/>
      </w:pPr>
    </w:p>
    <w:p w14:paraId="795951B4" w14:textId="69802192" w:rsidR="00844EA7" w:rsidRPr="000D3B14" w:rsidRDefault="00DE34B5" w:rsidP="0098156D">
      <w:pPr>
        <w:pStyle w:val="GvdeMetni"/>
        <w:spacing w:line="252" w:lineRule="auto"/>
        <w:ind w:right="174"/>
      </w:pPr>
      <w:r>
        <w:t>Mek-Art</w:t>
      </w:r>
      <w:r w:rsidR="00937EDB">
        <w:t xml:space="preserve"> </w:t>
      </w:r>
      <w:r w:rsidR="0014331C" w:rsidRPr="000D3B14">
        <w:t>kişisel verileri yok etmek, silmek veya anonim hale getirmek için verilerin kaydedildiği ortama bağlı olarak aşağıda belirtilen yöntemlerin bir veya birkaçını kullanabilir:</w:t>
      </w:r>
    </w:p>
    <w:p w14:paraId="72A054C2" w14:textId="77777777" w:rsidR="00844EA7" w:rsidRPr="000D3B14" w:rsidRDefault="00844EA7" w:rsidP="0098156D">
      <w:pPr>
        <w:pStyle w:val="GvdeMetni"/>
        <w:spacing w:before="3"/>
        <w:ind w:right="174"/>
      </w:pPr>
    </w:p>
    <w:p w14:paraId="0BE085C0" w14:textId="77777777" w:rsidR="00844EA7" w:rsidRPr="000D3B14" w:rsidRDefault="0014331C" w:rsidP="00897EF9">
      <w:pPr>
        <w:pStyle w:val="Balk2"/>
        <w:numPr>
          <w:ilvl w:val="1"/>
          <w:numId w:val="13"/>
        </w:numPr>
        <w:tabs>
          <w:tab w:val="left" w:pos="567"/>
        </w:tabs>
        <w:ind w:right="174"/>
      </w:pPr>
      <w:bookmarkStart w:id="14" w:name="_Toc18392510"/>
      <w:bookmarkStart w:id="15" w:name="_Toc30887755"/>
      <w:r w:rsidRPr="000D3B14">
        <w:t>Kişisel Verilerin Silinmesi, Yok Edilmesi ve Anonim Hale Getirilmesine İlişkin</w:t>
      </w:r>
      <w:r w:rsidRPr="000D3B14">
        <w:rPr>
          <w:spacing w:val="-28"/>
        </w:rPr>
        <w:t xml:space="preserve"> </w:t>
      </w:r>
      <w:r w:rsidRPr="000D3B14">
        <w:t>Yöntemler</w:t>
      </w:r>
      <w:bookmarkEnd w:id="14"/>
      <w:bookmarkEnd w:id="15"/>
    </w:p>
    <w:p w14:paraId="3F77C030" w14:textId="77777777" w:rsidR="00844EA7" w:rsidRPr="000D3B14" w:rsidRDefault="0014331C" w:rsidP="00F54801">
      <w:pPr>
        <w:pStyle w:val="ListeParagraf"/>
        <w:numPr>
          <w:ilvl w:val="2"/>
          <w:numId w:val="13"/>
        </w:numPr>
        <w:tabs>
          <w:tab w:val="left" w:pos="567"/>
        </w:tabs>
        <w:spacing w:before="212"/>
        <w:ind w:right="174"/>
        <w:outlineLvl w:val="1"/>
        <w:rPr>
          <w:b/>
        </w:rPr>
      </w:pPr>
      <w:bookmarkStart w:id="16" w:name="_Toc30887756"/>
      <w:r w:rsidRPr="000D3B14">
        <w:rPr>
          <w:b/>
        </w:rPr>
        <w:t>Kişisel Verilerin</w:t>
      </w:r>
      <w:r w:rsidRPr="000D3B14">
        <w:rPr>
          <w:b/>
          <w:spacing w:val="-8"/>
        </w:rPr>
        <w:t xml:space="preserve"> </w:t>
      </w:r>
      <w:r w:rsidRPr="000D3B14">
        <w:rPr>
          <w:b/>
        </w:rPr>
        <w:t>Silinmesi</w:t>
      </w:r>
      <w:bookmarkEnd w:id="16"/>
    </w:p>
    <w:p w14:paraId="7014B612" w14:textId="77777777" w:rsidR="00844EA7" w:rsidRPr="000D3B14" w:rsidRDefault="00844EA7" w:rsidP="0098156D">
      <w:pPr>
        <w:pStyle w:val="GvdeMetni"/>
        <w:spacing w:before="6"/>
        <w:ind w:right="174"/>
        <w:jc w:val="both"/>
        <w:rPr>
          <w:b/>
        </w:rPr>
      </w:pPr>
    </w:p>
    <w:p w14:paraId="6599B910" w14:textId="2E83E033" w:rsidR="00844EA7" w:rsidRPr="000D3B14" w:rsidRDefault="0014331C" w:rsidP="0098156D">
      <w:pPr>
        <w:pStyle w:val="GvdeMetni"/>
        <w:spacing w:line="247" w:lineRule="auto"/>
        <w:ind w:right="174"/>
        <w:jc w:val="both"/>
      </w:pPr>
      <w:r w:rsidRPr="000D3B14">
        <w:t xml:space="preserve">Kişisel verilerin silinmesi, kişisel verilerin ilgili kullanıcılar için hiçbir şekilde erişilemez ve tekrar kullanılamaz hale getirilmesi işlemidir. Kişisel verilerin silinmesi yöntemi olarak </w:t>
      </w:r>
      <w:r w:rsidR="00DE34B5">
        <w:t>Mek-Art</w:t>
      </w:r>
      <w:r w:rsidR="00937EDB">
        <w:t xml:space="preserve"> </w:t>
      </w:r>
      <w:r w:rsidRPr="000D3B14">
        <w:t>aşağıdaki yöntemlerden bir veya birkaçını kullanabilir:</w:t>
      </w:r>
    </w:p>
    <w:p w14:paraId="555D83A3" w14:textId="77777777" w:rsidR="00844EA7" w:rsidRPr="000D3B14" w:rsidRDefault="00844EA7" w:rsidP="0098156D">
      <w:pPr>
        <w:pStyle w:val="GvdeMetni"/>
        <w:spacing w:before="3"/>
        <w:ind w:right="174"/>
        <w:jc w:val="both"/>
      </w:pPr>
    </w:p>
    <w:p w14:paraId="7F8FE279" w14:textId="01CC6AF0" w:rsidR="00844EA7" w:rsidRPr="000D3B14" w:rsidRDefault="00937EDB" w:rsidP="006517F1">
      <w:pPr>
        <w:pStyle w:val="ListeParagraf"/>
        <w:numPr>
          <w:ilvl w:val="0"/>
          <w:numId w:val="14"/>
        </w:numPr>
        <w:tabs>
          <w:tab w:val="left" w:pos="1134"/>
        </w:tabs>
        <w:ind w:left="567" w:right="174" w:firstLine="284"/>
      </w:pPr>
      <w:r w:rsidRPr="000D3B14">
        <w:t>Kâğıt</w:t>
      </w:r>
      <w:r w:rsidR="0014331C" w:rsidRPr="000D3B14">
        <w:t xml:space="preserve"> ortamında bulunan kişisel veriler karartma yöntemi ile çizilerek, boyanarak,</w:t>
      </w:r>
      <w:r w:rsidR="0014331C" w:rsidRPr="000D3B14">
        <w:rPr>
          <w:spacing w:val="-37"/>
        </w:rPr>
        <w:t xml:space="preserve"> </w:t>
      </w:r>
      <w:r w:rsidR="0014331C" w:rsidRPr="000D3B14">
        <w:t>kesilerek veya silinerek işlem</w:t>
      </w:r>
      <w:r w:rsidR="0014331C" w:rsidRPr="000D3B14">
        <w:rPr>
          <w:spacing w:val="-6"/>
        </w:rPr>
        <w:t xml:space="preserve"> </w:t>
      </w:r>
      <w:r w:rsidR="0014331C" w:rsidRPr="000D3B14">
        <w:t>uygulanacaktır.</w:t>
      </w:r>
    </w:p>
    <w:p w14:paraId="4DF02921" w14:textId="77777777" w:rsidR="00844EA7" w:rsidRPr="000D3B14" w:rsidRDefault="0014331C" w:rsidP="006517F1">
      <w:pPr>
        <w:pStyle w:val="ListeParagraf"/>
        <w:numPr>
          <w:ilvl w:val="0"/>
          <w:numId w:val="14"/>
        </w:numPr>
        <w:tabs>
          <w:tab w:val="left" w:pos="1134"/>
        </w:tabs>
        <w:spacing w:before="116"/>
        <w:ind w:left="567" w:right="174" w:firstLine="284"/>
      </w:pPr>
      <w:r w:rsidRPr="000D3B14">
        <w:t xml:space="preserve">Merkezi dosyada </w:t>
      </w:r>
      <w:r w:rsidRPr="000D3B14">
        <w:rPr>
          <w:spacing w:val="-3"/>
        </w:rPr>
        <w:t xml:space="preserve">yer </w:t>
      </w:r>
      <w:r w:rsidRPr="000D3B14">
        <w:t xml:space="preserve">alan </w:t>
      </w:r>
      <w:r w:rsidRPr="000D3B14">
        <w:rPr>
          <w:spacing w:val="-3"/>
        </w:rPr>
        <w:t xml:space="preserve">ofis </w:t>
      </w:r>
      <w:r w:rsidRPr="000D3B14">
        <w:t>dosyaları için kullanıcı(lar)nın erişim hakkı(ları) ortadan kaldırılacaktır.</w:t>
      </w:r>
    </w:p>
    <w:p w14:paraId="1166A37E" w14:textId="77777777" w:rsidR="006517F1" w:rsidRDefault="0014331C" w:rsidP="006517F1">
      <w:pPr>
        <w:pStyle w:val="ListeParagraf"/>
        <w:numPr>
          <w:ilvl w:val="0"/>
          <w:numId w:val="14"/>
        </w:numPr>
        <w:tabs>
          <w:tab w:val="left" w:pos="1134"/>
        </w:tabs>
        <w:spacing w:before="122"/>
        <w:ind w:left="567" w:right="174" w:firstLine="284"/>
      </w:pPr>
      <w:r w:rsidRPr="000D3B14">
        <w:t>Veri tabanlarında bulunan kişisel bilgilerin bulunduğu satırlar yahut sütunlar ‘Delete’ komutu</w:t>
      </w:r>
      <w:r w:rsidRPr="000D3B14">
        <w:rPr>
          <w:spacing w:val="-39"/>
        </w:rPr>
        <w:t xml:space="preserve"> </w:t>
      </w:r>
      <w:r w:rsidRPr="000D3B14">
        <w:t>ile silinecektir.</w:t>
      </w:r>
    </w:p>
    <w:p w14:paraId="299ADDB6" w14:textId="77777777" w:rsidR="00844EA7" w:rsidRPr="000D3B14" w:rsidRDefault="0014331C" w:rsidP="006517F1">
      <w:pPr>
        <w:tabs>
          <w:tab w:val="left" w:pos="1134"/>
        </w:tabs>
        <w:spacing w:before="122"/>
        <w:ind w:right="174"/>
      </w:pPr>
      <w:r w:rsidRPr="000D3B14">
        <w:t>Gerekli olduğu zaman bir uzman tarafından yardım alınarak güvenli olarak</w:t>
      </w:r>
      <w:r w:rsidRPr="006517F1">
        <w:rPr>
          <w:spacing w:val="-16"/>
        </w:rPr>
        <w:t xml:space="preserve"> </w:t>
      </w:r>
      <w:r w:rsidRPr="000D3B14">
        <w:t>silinecektir.</w:t>
      </w:r>
    </w:p>
    <w:p w14:paraId="353846CA" w14:textId="77777777" w:rsidR="00844EA7" w:rsidRPr="000D3B14" w:rsidRDefault="00844EA7" w:rsidP="0098156D">
      <w:pPr>
        <w:pStyle w:val="GvdeMetni"/>
        <w:ind w:right="174"/>
      </w:pPr>
    </w:p>
    <w:p w14:paraId="4B008BA6" w14:textId="77777777" w:rsidR="00844EA7" w:rsidRPr="000D3B14" w:rsidRDefault="0014331C" w:rsidP="00897EF9">
      <w:pPr>
        <w:pStyle w:val="Balk2"/>
        <w:numPr>
          <w:ilvl w:val="2"/>
          <w:numId w:val="13"/>
        </w:numPr>
        <w:tabs>
          <w:tab w:val="left" w:pos="567"/>
        </w:tabs>
        <w:spacing w:before="1"/>
        <w:ind w:left="0" w:right="174" w:firstLine="0"/>
      </w:pPr>
      <w:bookmarkStart w:id="17" w:name="_Toc18392511"/>
      <w:bookmarkStart w:id="18" w:name="_Toc30887757"/>
      <w:r w:rsidRPr="000D3B14">
        <w:t>Kişisel Verilerin Yok</w:t>
      </w:r>
      <w:r w:rsidRPr="000D3B14">
        <w:rPr>
          <w:spacing w:val="-15"/>
        </w:rPr>
        <w:t xml:space="preserve"> </w:t>
      </w:r>
      <w:r w:rsidRPr="000D3B14">
        <w:t>Edilmesi</w:t>
      </w:r>
      <w:bookmarkEnd w:id="17"/>
      <w:bookmarkEnd w:id="18"/>
    </w:p>
    <w:p w14:paraId="6EFA3818" w14:textId="77777777" w:rsidR="00844EA7" w:rsidRPr="000D3B14" w:rsidRDefault="0014331C" w:rsidP="0098156D">
      <w:pPr>
        <w:pStyle w:val="GvdeMetni"/>
        <w:spacing w:before="208" w:line="249" w:lineRule="auto"/>
        <w:ind w:right="174" w:firstLine="67"/>
        <w:jc w:val="both"/>
      </w:pPr>
      <w:r w:rsidRPr="000D3B14">
        <w:t xml:space="preserve">Kişisel verilerin yok edilmesi, kişisel verilerin </w:t>
      </w:r>
      <w:r w:rsidR="00897EF9">
        <w:t xml:space="preserve">aşağıdaki yöntemlerle </w:t>
      </w:r>
      <w:r w:rsidRPr="000D3B14">
        <w:t>hiç kimse tarafından hiçbir şekilde erişilemez, geri getirilemez ve tekrar kullanılamaz hale getirilmesi işlemidir.</w:t>
      </w:r>
    </w:p>
    <w:p w14:paraId="1046D3ED" w14:textId="77777777" w:rsidR="00844EA7" w:rsidRPr="000D3B14" w:rsidRDefault="00844EA7" w:rsidP="0098156D">
      <w:pPr>
        <w:pStyle w:val="GvdeMetni"/>
        <w:spacing w:before="1"/>
        <w:ind w:right="174"/>
      </w:pPr>
    </w:p>
    <w:p w14:paraId="083CF176" w14:textId="77777777" w:rsidR="00844EA7" w:rsidRPr="000D3B14" w:rsidRDefault="0014331C" w:rsidP="00897EF9">
      <w:pPr>
        <w:pStyle w:val="ListeParagraf"/>
        <w:tabs>
          <w:tab w:val="left" w:pos="1372"/>
          <w:tab w:val="left" w:pos="1373"/>
        </w:tabs>
        <w:ind w:left="851" w:right="174" w:firstLine="0"/>
      </w:pPr>
      <w:r w:rsidRPr="000D3B14">
        <w:t xml:space="preserve">Fiziksel </w:t>
      </w:r>
      <w:r w:rsidRPr="000D3B14">
        <w:rPr>
          <w:spacing w:val="-3"/>
        </w:rPr>
        <w:t>Yok</w:t>
      </w:r>
      <w:r w:rsidRPr="000D3B14">
        <w:t xml:space="preserve"> Etme</w:t>
      </w:r>
    </w:p>
    <w:p w14:paraId="2507DE7C" w14:textId="4CB1E452" w:rsidR="00844EA7" w:rsidRPr="000D3B14" w:rsidRDefault="00D33310" w:rsidP="00897EF9">
      <w:pPr>
        <w:pStyle w:val="ListeParagraf"/>
        <w:tabs>
          <w:tab w:val="left" w:pos="1372"/>
          <w:tab w:val="left" w:pos="1373"/>
        </w:tabs>
        <w:spacing w:before="119"/>
        <w:ind w:left="851" w:right="174" w:firstLine="0"/>
      </w:pPr>
      <w:r>
        <w:t>Kâğıt</w:t>
      </w:r>
      <w:r w:rsidR="00B85059">
        <w:t xml:space="preserve"> İmha Makinesi i</w:t>
      </w:r>
      <w:r w:rsidR="0014331C" w:rsidRPr="000D3B14">
        <w:t>le Yok</w:t>
      </w:r>
      <w:r w:rsidR="0014331C" w:rsidRPr="000D3B14">
        <w:rPr>
          <w:spacing w:val="3"/>
        </w:rPr>
        <w:t xml:space="preserve"> </w:t>
      </w:r>
      <w:r w:rsidR="0014331C" w:rsidRPr="000D3B14">
        <w:t>Etme</w:t>
      </w:r>
    </w:p>
    <w:p w14:paraId="39EF11BD" w14:textId="77777777" w:rsidR="00844EA7" w:rsidRPr="000D3B14" w:rsidRDefault="0014331C" w:rsidP="00897EF9">
      <w:pPr>
        <w:pStyle w:val="ListeParagraf"/>
        <w:tabs>
          <w:tab w:val="left" w:pos="1372"/>
          <w:tab w:val="left" w:pos="1373"/>
        </w:tabs>
        <w:spacing w:before="120"/>
        <w:ind w:left="851" w:right="174" w:firstLine="0"/>
      </w:pPr>
      <w:r w:rsidRPr="000D3B14">
        <w:t>De-manyetize Etme: Manyetik medyanın yüksek manyetik alanlara maruz kalacağı özel cihazlardan geçirilerek üzerindeki verilerin okunamaz bir biçimde bozulması</w:t>
      </w:r>
      <w:r w:rsidRPr="000D3B14">
        <w:rPr>
          <w:spacing w:val="-28"/>
        </w:rPr>
        <w:t xml:space="preserve"> </w:t>
      </w:r>
      <w:r w:rsidRPr="000D3B14">
        <w:t>yöntemidir.</w:t>
      </w:r>
    </w:p>
    <w:p w14:paraId="23885F92" w14:textId="77777777" w:rsidR="00844EA7" w:rsidRPr="000D3B14" w:rsidRDefault="0014331C" w:rsidP="00897EF9">
      <w:pPr>
        <w:pStyle w:val="Balk2"/>
        <w:numPr>
          <w:ilvl w:val="2"/>
          <w:numId w:val="13"/>
        </w:numPr>
        <w:tabs>
          <w:tab w:val="left" w:pos="567"/>
        </w:tabs>
        <w:spacing w:before="71"/>
        <w:ind w:left="0" w:right="174" w:firstLine="0"/>
      </w:pPr>
      <w:bookmarkStart w:id="19" w:name="_Toc18392512"/>
      <w:bookmarkStart w:id="20" w:name="_Toc30887758"/>
      <w:r w:rsidRPr="000D3B14">
        <w:t>Kişisel Verileri Anonim Hale</w:t>
      </w:r>
      <w:r w:rsidRPr="000D3B14">
        <w:rPr>
          <w:spacing w:val="-9"/>
        </w:rPr>
        <w:t xml:space="preserve"> </w:t>
      </w:r>
      <w:r w:rsidRPr="000D3B14">
        <w:t>Getirilmesi</w:t>
      </w:r>
      <w:bookmarkEnd w:id="19"/>
      <w:bookmarkEnd w:id="20"/>
    </w:p>
    <w:p w14:paraId="41C72AB2" w14:textId="7DAD1382" w:rsidR="00844EA7" w:rsidRPr="000D3B14" w:rsidRDefault="0014331C" w:rsidP="0098156D">
      <w:pPr>
        <w:pStyle w:val="GvdeMetni"/>
        <w:spacing w:before="208" w:line="249" w:lineRule="auto"/>
        <w:ind w:right="174"/>
        <w:jc w:val="both"/>
      </w:pPr>
      <w:r w:rsidRPr="000D3B14">
        <w:t xml:space="preserve">Kişisel verilerin anonim hale getirilmesi, kişisel verilerin başka verilerle eşleştirilerek dahi hiçbir surette kimliği belirli veya belirlenebilir bir gerçek kişiyle ilişkilendirilemeyecek hâle getirilmesini ifade eder. </w:t>
      </w:r>
      <w:r w:rsidR="00DE34B5">
        <w:t>Mek-Art</w:t>
      </w:r>
      <w:r w:rsidR="00937EDB">
        <w:t xml:space="preserve"> </w:t>
      </w:r>
      <w:r w:rsidRPr="000D3B14">
        <w:t>kişisel verileri anonim hale getirmek için aşağıda belirtilen yöntemlerin bir veya birkaçını kullanabilir:</w:t>
      </w:r>
    </w:p>
    <w:p w14:paraId="10BDD385" w14:textId="77777777" w:rsidR="00844EA7" w:rsidRPr="000D3B14" w:rsidRDefault="0014331C" w:rsidP="00897EF9">
      <w:pPr>
        <w:pStyle w:val="ListeParagraf"/>
        <w:tabs>
          <w:tab w:val="left" w:pos="1276"/>
        </w:tabs>
        <w:spacing w:before="207" w:line="249" w:lineRule="auto"/>
        <w:ind w:left="851" w:right="174" w:firstLine="0"/>
        <w:jc w:val="both"/>
        <w:rPr>
          <w:i/>
        </w:rPr>
      </w:pPr>
      <w:r w:rsidRPr="000D3B14">
        <w:rPr>
          <w:b/>
        </w:rPr>
        <w:lastRenderedPageBreak/>
        <w:t>Maskeleme (Masking)</w:t>
      </w:r>
      <w:r w:rsidR="00E8573A" w:rsidRPr="000D3B14">
        <w:rPr>
          <w:b/>
        </w:rPr>
        <w:t>:</w:t>
      </w:r>
      <w:r w:rsidR="00E8573A" w:rsidRPr="000D3B14">
        <w:t xml:space="preserve"> </w:t>
      </w:r>
      <w:r w:rsidRPr="000D3B14">
        <w:t xml:space="preserve">Veri maskeleme ile kişisel verinin temel belirleyici bilgisini veri seti içerisinden çıkartılarak kişisel verinin anonim hale getirilmesi yöntemidir. </w:t>
      </w:r>
    </w:p>
    <w:p w14:paraId="5D685B86" w14:textId="77777777" w:rsidR="00844EA7" w:rsidRPr="000D3B14" w:rsidRDefault="00844EA7" w:rsidP="00897EF9">
      <w:pPr>
        <w:pStyle w:val="GvdeMetni"/>
        <w:tabs>
          <w:tab w:val="left" w:pos="1276"/>
        </w:tabs>
        <w:spacing w:before="9"/>
        <w:ind w:left="851" w:right="174" w:hanging="284"/>
        <w:jc w:val="both"/>
        <w:rPr>
          <w:i/>
        </w:rPr>
      </w:pPr>
    </w:p>
    <w:p w14:paraId="078C0517" w14:textId="77777777" w:rsidR="00844EA7" w:rsidRPr="000D3B14" w:rsidRDefault="0014331C" w:rsidP="00897EF9">
      <w:pPr>
        <w:pStyle w:val="ListeParagraf"/>
        <w:tabs>
          <w:tab w:val="left" w:pos="1276"/>
        </w:tabs>
        <w:spacing w:before="1" w:line="249" w:lineRule="auto"/>
        <w:ind w:left="851" w:right="174" w:firstLine="0"/>
        <w:jc w:val="both"/>
      </w:pPr>
      <w:r w:rsidRPr="000D3B14">
        <w:rPr>
          <w:b/>
        </w:rPr>
        <w:t>Kayıtları Çıkartma:</w:t>
      </w:r>
      <w:r w:rsidRPr="000D3B14">
        <w:t xml:space="preserve"> Kayıttan çıkarma yönteminde veriler arasında tekillik ihtiva eden veri satırı kayıtlar arasından çıkarıla</w:t>
      </w:r>
      <w:r w:rsidR="00E8573A" w:rsidRPr="000D3B14">
        <w:t>ra</w:t>
      </w:r>
      <w:r w:rsidRPr="000D3B14">
        <w:t>k saklanan veriler anonim hale</w:t>
      </w:r>
      <w:r w:rsidRPr="000D3B14">
        <w:rPr>
          <w:spacing w:val="-5"/>
        </w:rPr>
        <w:t xml:space="preserve"> </w:t>
      </w:r>
      <w:r w:rsidRPr="000D3B14">
        <w:t>getirilmektedir.</w:t>
      </w:r>
    </w:p>
    <w:p w14:paraId="21ABFBEE" w14:textId="77777777" w:rsidR="00844EA7" w:rsidRPr="000D3B14" w:rsidRDefault="00844EA7" w:rsidP="00897EF9">
      <w:pPr>
        <w:pStyle w:val="GvdeMetni"/>
        <w:tabs>
          <w:tab w:val="left" w:pos="1276"/>
        </w:tabs>
        <w:spacing w:before="6"/>
        <w:ind w:left="851" w:right="174" w:hanging="284"/>
        <w:jc w:val="both"/>
      </w:pPr>
    </w:p>
    <w:p w14:paraId="5DEC9241" w14:textId="77777777" w:rsidR="00844EA7" w:rsidRDefault="0014331C" w:rsidP="00897EF9">
      <w:pPr>
        <w:pStyle w:val="ListeParagraf"/>
        <w:tabs>
          <w:tab w:val="left" w:pos="1276"/>
        </w:tabs>
        <w:spacing w:before="10" w:line="249" w:lineRule="auto"/>
        <w:ind w:left="851" w:right="174" w:firstLine="0"/>
        <w:jc w:val="both"/>
      </w:pPr>
      <w:r w:rsidRPr="0009579C">
        <w:rPr>
          <w:b/>
        </w:rPr>
        <w:t>Bölgesel Gizleme:</w:t>
      </w:r>
      <w:r w:rsidRPr="000D3B14">
        <w:t xml:space="preserve"> Bölgesel gizleme yönteminde ise tek bir verinin çok az görülebilir bir kombinasyon yaratması sebebi ile belirleyici niteliği mevcut ise ilgili verinin gizlenmesi anonimleştirmeyi sağlamaktadır. </w:t>
      </w:r>
    </w:p>
    <w:p w14:paraId="57B3BBAD" w14:textId="77777777" w:rsidR="0009579C" w:rsidRPr="000D3B14" w:rsidRDefault="0009579C" w:rsidP="00897EF9">
      <w:pPr>
        <w:tabs>
          <w:tab w:val="left" w:pos="1276"/>
        </w:tabs>
        <w:spacing w:before="10" w:line="249" w:lineRule="auto"/>
        <w:ind w:right="174"/>
        <w:jc w:val="both"/>
      </w:pPr>
    </w:p>
    <w:p w14:paraId="2533C38D" w14:textId="77777777" w:rsidR="00844EA7" w:rsidRPr="000D3B14" w:rsidRDefault="0014331C" w:rsidP="00897EF9">
      <w:pPr>
        <w:pStyle w:val="ListeParagraf"/>
        <w:tabs>
          <w:tab w:val="left" w:pos="1276"/>
        </w:tabs>
        <w:spacing w:before="1" w:line="254" w:lineRule="auto"/>
        <w:ind w:left="851" w:right="174" w:firstLine="0"/>
        <w:jc w:val="both"/>
      </w:pPr>
      <w:r w:rsidRPr="000D3B14">
        <w:rPr>
          <w:b/>
        </w:rPr>
        <w:t>Global Kodlama:</w:t>
      </w:r>
      <w:r w:rsidRPr="000D3B14">
        <w:t xml:space="preserve"> Veri türetme yöntemi ile kişisel verinin içeriğinden daha genel bir içerik oluşturulmakta ve kişisel verinin herhangi bir kişiyle ilişkilendirilemeyecek hale getirilmesi sağlanmaktadır. Örneğin;</w:t>
      </w:r>
      <w:r w:rsidRPr="000D3B14">
        <w:rPr>
          <w:spacing w:val="-1"/>
        </w:rPr>
        <w:t xml:space="preserve"> </w:t>
      </w:r>
      <w:r w:rsidRPr="000D3B14">
        <w:t>doğum</w:t>
      </w:r>
      <w:r w:rsidRPr="000D3B14">
        <w:rPr>
          <w:spacing w:val="-10"/>
        </w:rPr>
        <w:t xml:space="preserve"> </w:t>
      </w:r>
      <w:r w:rsidRPr="000D3B14">
        <w:t>tarihleri</w:t>
      </w:r>
      <w:r w:rsidRPr="000D3B14">
        <w:rPr>
          <w:spacing w:val="-6"/>
        </w:rPr>
        <w:t xml:space="preserve"> </w:t>
      </w:r>
      <w:r w:rsidRPr="000D3B14">
        <w:t>yerine</w:t>
      </w:r>
      <w:r w:rsidRPr="000D3B14">
        <w:rPr>
          <w:spacing w:val="-8"/>
        </w:rPr>
        <w:t xml:space="preserve"> </w:t>
      </w:r>
      <w:r w:rsidRPr="000D3B14">
        <w:t>yaşların</w:t>
      </w:r>
      <w:r w:rsidRPr="000D3B14">
        <w:rPr>
          <w:spacing w:val="-6"/>
        </w:rPr>
        <w:t xml:space="preserve"> </w:t>
      </w:r>
      <w:r w:rsidRPr="000D3B14">
        <w:t>belirtilmesi;</w:t>
      </w:r>
      <w:r w:rsidRPr="000D3B14">
        <w:rPr>
          <w:spacing w:val="-1"/>
        </w:rPr>
        <w:t xml:space="preserve"> </w:t>
      </w:r>
      <w:r w:rsidRPr="000D3B14">
        <w:t>açık</w:t>
      </w:r>
      <w:r w:rsidRPr="000D3B14">
        <w:rPr>
          <w:spacing w:val="-6"/>
        </w:rPr>
        <w:t xml:space="preserve"> </w:t>
      </w:r>
      <w:r w:rsidRPr="000D3B14">
        <w:t>adres</w:t>
      </w:r>
      <w:r w:rsidRPr="000D3B14">
        <w:rPr>
          <w:spacing w:val="-2"/>
        </w:rPr>
        <w:t xml:space="preserve"> </w:t>
      </w:r>
      <w:r w:rsidRPr="000D3B14">
        <w:t>yerine</w:t>
      </w:r>
      <w:r w:rsidRPr="000D3B14">
        <w:rPr>
          <w:spacing w:val="-4"/>
        </w:rPr>
        <w:t xml:space="preserve"> </w:t>
      </w:r>
      <w:r w:rsidRPr="000D3B14">
        <w:t>ikamet edilen bölgenin</w:t>
      </w:r>
      <w:r w:rsidRPr="000D3B14">
        <w:rPr>
          <w:spacing w:val="-7"/>
        </w:rPr>
        <w:t xml:space="preserve"> </w:t>
      </w:r>
      <w:r w:rsidRPr="000D3B14">
        <w:t>belirtilmesi.</w:t>
      </w:r>
    </w:p>
    <w:p w14:paraId="4DE1BAAF" w14:textId="77777777" w:rsidR="00844EA7" w:rsidRPr="000D3B14" w:rsidRDefault="00844EA7" w:rsidP="00897EF9">
      <w:pPr>
        <w:pStyle w:val="GvdeMetni"/>
        <w:tabs>
          <w:tab w:val="left" w:pos="1276"/>
        </w:tabs>
        <w:spacing w:before="6"/>
        <w:ind w:left="851" w:right="174" w:hanging="284"/>
        <w:jc w:val="both"/>
      </w:pPr>
    </w:p>
    <w:p w14:paraId="67C3A9D5" w14:textId="77777777" w:rsidR="00844EA7" w:rsidRPr="000D3B14" w:rsidRDefault="0014331C" w:rsidP="00897EF9">
      <w:pPr>
        <w:pStyle w:val="ListeParagraf"/>
        <w:tabs>
          <w:tab w:val="left" w:pos="1276"/>
        </w:tabs>
        <w:spacing w:line="249" w:lineRule="auto"/>
        <w:ind w:left="851" w:right="174" w:firstLine="0"/>
        <w:jc w:val="both"/>
      </w:pPr>
      <w:r w:rsidRPr="000D3B14">
        <w:rPr>
          <w:b/>
        </w:rPr>
        <w:t>Gürültü Ekleme:</w:t>
      </w:r>
      <w:r w:rsidRPr="000D3B14">
        <w:t xml:space="preserve"> Verilere gürültü ekleme yöntemi özellikle sayısal verilerin ağırlıklı olduğu bir veri setinde mevcut verilere belirlenen oranda artı veya eksi yönde birtakım sapmalar eklenerek veriler anonim hale getirilmektedir. Örneğin, kilo değerlerinin olduğu bir </w:t>
      </w:r>
      <w:r w:rsidRPr="000D3B14">
        <w:rPr>
          <w:spacing w:val="-3"/>
        </w:rPr>
        <w:t xml:space="preserve">veri </w:t>
      </w:r>
      <w:r w:rsidRPr="000D3B14">
        <w:t xml:space="preserve">grubunda (+/-) 3 </w:t>
      </w:r>
      <w:r w:rsidRPr="000D3B14">
        <w:rPr>
          <w:spacing w:val="-3"/>
        </w:rPr>
        <w:t xml:space="preserve">kg </w:t>
      </w:r>
      <w:r w:rsidRPr="000D3B14">
        <w:t xml:space="preserve">sapması kullanılarak gerçek değerlerin görüntülenmesi engellenmiş ve veriler anonimleştirilmiş olur. Sapma </w:t>
      </w:r>
      <w:r w:rsidRPr="000D3B14">
        <w:rPr>
          <w:spacing w:val="-3"/>
        </w:rPr>
        <w:t xml:space="preserve">her </w:t>
      </w:r>
      <w:r w:rsidRPr="000D3B14">
        <w:t xml:space="preserve">değere </w:t>
      </w:r>
      <w:r w:rsidRPr="000D3B14">
        <w:rPr>
          <w:spacing w:val="-3"/>
        </w:rPr>
        <w:t xml:space="preserve">eşit </w:t>
      </w:r>
      <w:r w:rsidRPr="000D3B14">
        <w:t>ölçüde</w:t>
      </w:r>
      <w:r w:rsidRPr="000D3B14">
        <w:rPr>
          <w:spacing w:val="14"/>
        </w:rPr>
        <w:t xml:space="preserve"> </w:t>
      </w:r>
      <w:r w:rsidRPr="000D3B14">
        <w:t>uygulanır.</w:t>
      </w:r>
    </w:p>
    <w:p w14:paraId="58573D8C" w14:textId="77777777" w:rsidR="00844EA7" w:rsidRPr="000D3B14" w:rsidRDefault="00844EA7" w:rsidP="0098156D">
      <w:pPr>
        <w:pStyle w:val="GvdeMetni"/>
        <w:spacing w:before="2"/>
        <w:ind w:right="174"/>
      </w:pPr>
    </w:p>
    <w:p w14:paraId="25E116A7" w14:textId="77777777" w:rsidR="00844EA7" w:rsidRPr="000D3B14" w:rsidRDefault="00A54FAF" w:rsidP="0098156D">
      <w:pPr>
        <w:pStyle w:val="GvdeMetni"/>
        <w:spacing w:line="249" w:lineRule="auto"/>
        <w:ind w:right="174"/>
        <w:jc w:val="both"/>
      </w:pPr>
      <w:r w:rsidRPr="000D3B14">
        <w:t>Kanun’</w:t>
      </w:r>
      <w:r w:rsidR="0014331C" w:rsidRPr="000D3B14">
        <w:t xml:space="preserve">un 28. maddesine uygun olarak; anonim hale getirilmiş olan kişisel veriler araştırma, planlama ve istatistik gibi amaçlarla işlenebilir. Bu tür işlemeler </w:t>
      </w:r>
      <w:r w:rsidRPr="000D3B14">
        <w:t>Kanun</w:t>
      </w:r>
      <w:r w:rsidR="0014331C" w:rsidRPr="000D3B14">
        <w:t xml:space="preserve"> kapsamı dışında olup, kişisel veri sahibinin açık rızası aranmayacaktır.</w:t>
      </w:r>
    </w:p>
    <w:p w14:paraId="472EC2A2" w14:textId="77777777" w:rsidR="00844EA7" w:rsidRPr="000D3B14" w:rsidRDefault="00844EA7" w:rsidP="0098156D">
      <w:pPr>
        <w:pStyle w:val="GvdeMetni"/>
        <w:spacing w:before="2"/>
        <w:ind w:right="174"/>
        <w:jc w:val="both"/>
      </w:pPr>
    </w:p>
    <w:p w14:paraId="67EDA301" w14:textId="4B9CA3E8" w:rsidR="00844EA7" w:rsidRPr="000D3B14" w:rsidRDefault="00DE34B5" w:rsidP="0098156D">
      <w:pPr>
        <w:pStyle w:val="GvdeMetni"/>
        <w:spacing w:line="249" w:lineRule="auto"/>
        <w:ind w:right="174"/>
        <w:jc w:val="both"/>
      </w:pPr>
      <w:r>
        <w:t>Mek-Art</w:t>
      </w:r>
      <w:r w:rsidR="00937EDB">
        <w:t xml:space="preserve"> </w:t>
      </w:r>
      <w:r w:rsidR="0014331C" w:rsidRPr="000D3B14">
        <w:t>kişisel verinin silinmesi, yok edilmesi veya anonim hale getirilmesine ilişkin re’sen karar alabilecek ve seçmiş olduğu kategoriye göre kullanacağı yöntemi de</w:t>
      </w:r>
      <w:r w:rsidR="00393F48">
        <w:t xml:space="preserve"> </w:t>
      </w:r>
      <w:r w:rsidR="0014331C" w:rsidRPr="000D3B14">
        <w:t>serbestçe belirleyebilecektir. Ayrıca Yönetmelik’in 13</w:t>
      </w:r>
      <w:r w:rsidR="0035170B" w:rsidRPr="000D3B14">
        <w:t>.</w:t>
      </w:r>
      <w:r w:rsidR="0014331C" w:rsidRPr="000D3B14">
        <w:t xml:space="preserve"> maddesi kapsamında ilgili kişinin başvuru esnasında kendisine ait kişisel verinin silinmesi, yok edilmesi yahut anonim hale getirilmesi kategorilerinden birini seçmesi halinde de ilgili kategoride kullanılacak yöntemler konusunda </w:t>
      </w:r>
      <w:r>
        <w:t>Mek-Art</w:t>
      </w:r>
      <w:r w:rsidR="00937EDB">
        <w:t xml:space="preserve"> </w:t>
      </w:r>
      <w:r w:rsidR="0014331C" w:rsidRPr="000D3B14">
        <w:t>serbesti içinde olacaktır.</w:t>
      </w:r>
    </w:p>
    <w:p w14:paraId="22935B9F" w14:textId="77777777" w:rsidR="00844EA7" w:rsidRPr="000D3B14" w:rsidRDefault="0014331C" w:rsidP="0098156D">
      <w:pPr>
        <w:pStyle w:val="Balk2"/>
        <w:numPr>
          <w:ilvl w:val="0"/>
          <w:numId w:val="6"/>
        </w:numPr>
        <w:tabs>
          <w:tab w:val="left" w:pos="284"/>
        </w:tabs>
        <w:spacing w:before="72"/>
        <w:ind w:left="0" w:right="174" w:firstLine="0"/>
        <w:jc w:val="left"/>
        <w:rPr>
          <w:rFonts w:eastAsia="Calibri"/>
          <w:bCs w:val="0"/>
          <w:color w:val="BF0000"/>
          <w:lang w:val="en-US" w:eastAsia="en-US" w:bidi="ar-SA"/>
        </w:rPr>
      </w:pPr>
      <w:bookmarkStart w:id="21" w:name="_Toc18392513"/>
      <w:bookmarkStart w:id="22" w:name="_Toc30887759"/>
      <w:r w:rsidRPr="000D3B14">
        <w:rPr>
          <w:rFonts w:eastAsia="Calibri"/>
          <w:bCs w:val="0"/>
          <w:color w:val="BF0000"/>
          <w:lang w:val="en-US" w:eastAsia="en-US" w:bidi="ar-SA"/>
        </w:rPr>
        <w:t>KİŞİSEL VERİLERİ SAKLAMA VE İMHA SÜRELERİ</w:t>
      </w:r>
      <w:bookmarkEnd w:id="21"/>
      <w:bookmarkEnd w:id="22"/>
    </w:p>
    <w:p w14:paraId="0A2E98B7" w14:textId="101C96B8" w:rsidR="00844EA7" w:rsidRPr="00341833" w:rsidRDefault="00DE34B5" w:rsidP="00750D7C">
      <w:pPr>
        <w:pStyle w:val="GvdeMetni"/>
        <w:spacing w:before="170" w:line="249" w:lineRule="auto"/>
        <w:ind w:right="174"/>
        <w:jc w:val="both"/>
      </w:pPr>
      <w:r>
        <w:t>Mek-Art</w:t>
      </w:r>
      <w:r w:rsidR="0014331C" w:rsidRPr="00341833">
        <w:t xml:space="preserve">, kişisel verileri işlendikleri amaç için </w:t>
      </w:r>
      <w:r w:rsidR="00750D7C" w:rsidRPr="00341833">
        <w:t xml:space="preserve">Ek-1’de belirtilen süreler boyunca </w:t>
      </w:r>
      <w:r w:rsidR="0014331C" w:rsidRPr="00341833">
        <w:t>saklar. Mevzuatta söz konusu kişisel verinin saklanmasına ilişkin olarak bir süre öngörülmüş ise bu süreye riayet edilir. Mevzuatta öngörülmüş bir süre olm</w:t>
      </w:r>
      <w:r w:rsidR="00B85059" w:rsidRPr="00341833">
        <w:t>aması halinde kişisel veriler</w:t>
      </w:r>
      <w:r w:rsidR="0063749A" w:rsidRPr="00341833">
        <w:t xml:space="preserve"> Ek-</w:t>
      </w:r>
      <w:r w:rsidR="003077A9" w:rsidRPr="00341833">
        <w:t>1</w:t>
      </w:r>
      <w:r w:rsidR="0014331C" w:rsidRPr="00341833">
        <w:t>’</w:t>
      </w:r>
      <w:r w:rsidR="003077A9" w:rsidRPr="00341833">
        <w:t>d</w:t>
      </w:r>
      <w:r w:rsidR="0014331C" w:rsidRPr="00341833">
        <w:t>eki tabloda yer alan kişisel verilerin tutulması için azami süre boyunca saklanacaktır. Bu süreler;</w:t>
      </w:r>
      <w:r w:rsidR="00937EDB">
        <w:t xml:space="preserve"> </w:t>
      </w:r>
      <w:r>
        <w:t>Mek-Art</w:t>
      </w:r>
      <w:r w:rsidR="00402B9B" w:rsidRPr="00341833">
        <w:t>’</w:t>
      </w:r>
      <w:r w:rsidR="0014331C" w:rsidRPr="00341833">
        <w:t>in veri kategorileri ve veri sahibi kişi grupları değerlendirilerek; bu değerlendirme sonucu elde edilen verilerin kanunlarda yer alan yükümlülüklerin yerine getirilmesini sağlayacak ve azami Türk Borçlar Kanunu’nda yer alan zamanaşımı süresi (10 yıl) gözetilerek belirlenmiştir.</w:t>
      </w:r>
    </w:p>
    <w:p w14:paraId="38A54F91" w14:textId="77777777" w:rsidR="00844EA7" w:rsidRPr="00341833" w:rsidRDefault="00844EA7" w:rsidP="0098156D">
      <w:pPr>
        <w:pStyle w:val="GvdeMetni"/>
        <w:spacing w:before="5"/>
        <w:ind w:right="174"/>
        <w:jc w:val="both"/>
      </w:pPr>
    </w:p>
    <w:p w14:paraId="38EA3229" w14:textId="2195A9B3" w:rsidR="00844EA7" w:rsidRPr="00341833" w:rsidRDefault="0014331C" w:rsidP="00694268">
      <w:pPr>
        <w:pStyle w:val="GvdeMetni"/>
        <w:spacing w:after="240" w:line="249" w:lineRule="auto"/>
        <w:ind w:right="174"/>
        <w:jc w:val="both"/>
      </w:pPr>
      <w:r w:rsidRPr="00341833">
        <w:t xml:space="preserve">Bu sürelerin sona ermesi dolayısıyla silme, yok etme veya anonim hale getirme yükümlülüğünün ortaya çıktığı durumda </w:t>
      </w:r>
      <w:r w:rsidR="00DE34B5">
        <w:t>Mek-Art</w:t>
      </w:r>
      <w:r w:rsidR="00937EDB">
        <w:t xml:space="preserve"> </w:t>
      </w:r>
      <w:r w:rsidRPr="00341833">
        <w:t>bu tarihi takip eden ilk periyodik imha işleminde kişisel verileri siler, yok eder veya anonim hale getirir.</w:t>
      </w:r>
    </w:p>
    <w:p w14:paraId="0B93297D" w14:textId="77777777" w:rsidR="00694268" w:rsidRPr="00341833" w:rsidRDefault="00694268" w:rsidP="0098156D">
      <w:pPr>
        <w:pStyle w:val="GvdeMetni"/>
        <w:spacing w:line="249" w:lineRule="auto"/>
        <w:ind w:right="174"/>
        <w:jc w:val="both"/>
      </w:pPr>
      <w:r w:rsidRPr="00341833">
        <w:t>Kişisel verilerin silinmesi, yok edilmesi ve anonim hale getirilmesiyle ilgili yapılan bütün işlemler kayıt altına alınır ve söz konusu kayıtlar, diğer hukuki yükümlülükler hariç olmak üzere en az üç yıl süreyle saklanır.</w:t>
      </w:r>
    </w:p>
    <w:p w14:paraId="27AB44AD" w14:textId="77777777" w:rsidR="00844EA7" w:rsidRPr="00341833" w:rsidRDefault="0014331C" w:rsidP="0098156D">
      <w:pPr>
        <w:pStyle w:val="Balk2"/>
        <w:numPr>
          <w:ilvl w:val="0"/>
          <w:numId w:val="6"/>
        </w:numPr>
        <w:tabs>
          <w:tab w:val="left" w:pos="284"/>
        </w:tabs>
        <w:spacing w:before="72"/>
        <w:ind w:left="0" w:right="174" w:firstLine="0"/>
        <w:jc w:val="left"/>
        <w:rPr>
          <w:rFonts w:eastAsia="Calibri"/>
          <w:bCs w:val="0"/>
          <w:color w:val="BF0000"/>
          <w:lang w:val="en-US" w:eastAsia="en-US" w:bidi="ar-SA"/>
        </w:rPr>
      </w:pPr>
      <w:bookmarkStart w:id="23" w:name="_Toc18392514"/>
      <w:bookmarkStart w:id="24" w:name="_Toc30887760"/>
      <w:r w:rsidRPr="00341833">
        <w:rPr>
          <w:rFonts w:eastAsia="Calibri"/>
          <w:bCs w:val="0"/>
          <w:color w:val="BF0000"/>
          <w:lang w:val="en-US" w:eastAsia="en-US" w:bidi="ar-SA"/>
        </w:rPr>
        <w:t>PERİYODİK İMHA SÜRELERİ</w:t>
      </w:r>
      <w:bookmarkEnd w:id="23"/>
      <w:bookmarkEnd w:id="24"/>
    </w:p>
    <w:p w14:paraId="70767763" w14:textId="0B76011F" w:rsidR="00844EA7" w:rsidRDefault="00E87A82" w:rsidP="0098156D">
      <w:pPr>
        <w:pStyle w:val="GvdeMetni"/>
        <w:spacing w:before="175" w:line="249" w:lineRule="auto"/>
        <w:ind w:right="174"/>
        <w:jc w:val="both"/>
      </w:pPr>
      <w:r w:rsidRPr="00341833">
        <w:t>Yönetmeliğin 11 inci maddesi gereğince, periyodik imha süresini 6 ay olarak belirle</w:t>
      </w:r>
      <w:r w:rsidR="0088762C" w:rsidRPr="00341833">
        <w:t>n</w:t>
      </w:r>
      <w:r w:rsidRPr="00341833">
        <w:t>miştir. Buna göre, her yıl Haziran ve Aralık aylarında periyodik imha işlemi gerçekleştirilir.</w:t>
      </w:r>
      <w:r w:rsidR="0014331C" w:rsidRPr="00341833">
        <w:t xml:space="preserve"> Söz konusu sistemlerde bilgilerin tekrar geri getirilmeyecek şekilde, verilerin kaydedildiği varsa evrak, dosya, CD, disket, hard disk gibi araçlardan geri dönüştürülmeyecek şekilde silinecektir.</w:t>
      </w:r>
    </w:p>
    <w:p w14:paraId="4915C15A" w14:textId="77777777" w:rsidR="00D33310" w:rsidRDefault="00D33310" w:rsidP="0098156D">
      <w:pPr>
        <w:pStyle w:val="GvdeMetni"/>
        <w:spacing w:before="175" w:line="249" w:lineRule="auto"/>
        <w:ind w:right="174"/>
        <w:jc w:val="both"/>
      </w:pPr>
    </w:p>
    <w:p w14:paraId="0BCF094E" w14:textId="77777777" w:rsidR="0014744D" w:rsidRDefault="0014744D" w:rsidP="00563383">
      <w:pPr>
        <w:pStyle w:val="Balk2"/>
        <w:numPr>
          <w:ilvl w:val="0"/>
          <w:numId w:val="6"/>
        </w:numPr>
        <w:tabs>
          <w:tab w:val="left" w:pos="284"/>
        </w:tabs>
        <w:spacing w:before="181" w:after="240"/>
        <w:ind w:left="0" w:right="1701" w:firstLine="0"/>
        <w:jc w:val="left"/>
        <w:rPr>
          <w:color w:val="C00000"/>
        </w:rPr>
      </w:pPr>
      <w:bookmarkStart w:id="25" w:name="_Toc30887761"/>
      <w:bookmarkStart w:id="26" w:name="_Toc18392515"/>
      <w:r>
        <w:rPr>
          <w:color w:val="C00000"/>
        </w:rPr>
        <w:t>PERSONEL</w:t>
      </w:r>
      <w:bookmarkEnd w:id="25"/>
    </w:p>
    <w:p w14:paraId="20A49E06" w14:textId="4D389C69" w:rsidR="00DC4842" w:rsidRPr="00341833" w:rsidRDefault="0014744D" w:rsidP="00DC4842">
      <w:pPr>
        <w:pStyle w:val="GvdeMetni"/>
        <w:ind w:right="240"/>
        <w:jc w:val="both"/>
      </w:pPr>
      <w:r w:rsidRPr="0014744D">
        <w:t xml:space="preserve">Kanun kapsamında </w:t>
      </w:r>
      <w:r w:rsidR="00DE34B5">
        <w:t>Mek-Art</w:t>
      </w:r>
      <w:r w:rsidR="00937EDB">
        <w:t xml:space="preserve"> </w:t>
      </w:r>
      <w:r w:rsidR="00881B84">
        <w:t>veri sorumlusu sıfatıyla</w:t>
      </w:r>
      <w:r w:rsidR="00C12475">
        <w:t>,</w:t>
      </w:r>
      <w:r w:rsidRPr="0014744D">
        <w:t xml:space="preserve"> </w:t>
      </w:r>
      <w:r w:rsidR="00881B84">
        <w:t>Yönetmelik’in 11.</w:t>
      </w:r>
      <w:r w:rsidRPr="0014744D">
        <w:t xml:space="preserve"> maddesinin 1</w:t>
      </w:r>
      <w:r w:rsidR="00881B84">
        <w:t>. fıkrasına dayanarak</w:t>
      </w:r>
      <w:r w:rsidR="00C12475">
        <w:t>,</w:t>
      </w:r>
      <w:r w:rsidR="00881B84">
        <w:t xml:space="preserve"> </w:t>
      </w:r>
      <w:r w:rsidRPr="0014744D">
        <w:t xml:space="preserve">Kanunun </w:t>
      </w:r>
      <w:r w:rsidR="00881B84">
        <w:t xml:space="preserve">veri saklama ve imha süreci </w:t>
      </w:r>
      <w:r w:rsidRPr="0014744D">
        <w:t xml:space="preserve">uygulanması bakımından </w:t>
      </w:r>
      <w:r w:rsidR="00C12475" w:rsidRPr="0014744D">
        <w:t>yükümlülükler</w:t>
      </w:r>
      <w:r w:rsidR="00C12475">
        <w:t xml:space="preserve">i </w:t>
      </w:r>
      <w:r w:rsidRPr="0014744D">
        <w:t xml:space="preserve">yerine getirilecek </w:t>
      </w:r>
      <w:r w:rsidR="00333235">
        <w:t>personelin unvanları</w:t>
      </w:r>
      <w:r w:rsidR="00C12475" w:rsidRPr="0014744D">
        <w:t>,</w:t>
      </w:r>
      <w:r w:rsidR="00C12475">
        <w:t xml:space="preserve"> </w:t>
      </w:r>
      <w:r w:rsidR="00333235">
        <w:t>birimleri</w:t>
      </w:r>
      <w:r w:rsidR="00C12475" w:rsidRPr="0014744D">
        <w:t xml:space="preserve"> ve görev </w:t>
      </w:r>
      <w:r w:rsidR="00C12475" w:rsidRPr="00341833">
        <w:t>t</w:t>
      </w:r>
      <w:r w:rsidR="00333235" w:rsidRPr="00341833">
        <w:t xml:space="preserve">anımları </w:t>
      </w:r>
      <w:r w:rsidR="006111A8" w:rsidRPr="00341833">
        <w:t>Saklama ve İmha Politikası</w:t>
      </w:r>
      <w:r w:rsidR="00333235" w:rsidRPr="00341833">
        <w:t xml:space="preserve"> Ek-</w:t>
      </w:r>
      <w:r w:rsidR="0011205D" w:rsidRPr="00341833">
        <w:t>2</w:t>
      </w:r>
      <w:r w:rsidR="00C12475" w:rsidRPr="00341833">
        <w:t>’de yer a</w:t>
      </w:r>
      <w:r w:rsidR="00333235" w:rsidRPr="00341833">
        <w:t>lan tablo ile belirlenmiştir</w:t>
      </w:r>
      <w:r w:rsidR="00C12475" w:rsidRPr="00341833">
        <w:t>.</w:t>
      </w:r>
    </w:p>
    <w:p w14:paraId="664F17DB" w14:textId="17D573B5" w:rsidR="0014744D" w:rsidRPr="00341833" w:rsidRDefault="00DC4842" w:rsidP="00DC4842">
      <w:pPr>
        <w:pStyle w:val="GvdeMetni"/>
        <w:ind w:right="240"/>
        <w:jc w:val="both"/>
      </w:pPr>
      <w:r w:rsidRPr="00341833">
        <w:t xml:space="preserve">Sınırları belirlenmiş </w:t>
      </w:r>
      <w:r w:rsidR="0014744D" w:rsidRPr="00341833">
        <w:t>bu kişiler T</w:t>
      </w:r>
      <w:r w:rsidRPr="00341833">
        <w:t xml:space="preserve">ürk </w:t>
      </w:r>
      <w:r w:rsidR="0014744D" w:rsidRPr="00341833">
        <w:t>T</w:t>
      </w:r>
      <w:r w:rsidRPr="00341833">
        <w:t xml:space="preserve">icaret </w:t>
      </w:r>
      <w:r w:rsidR="0014744D" w:rsidRPr="00341833">
        <w:t>K</w:t>
      </w:r>
      <w:r w:rsidRPr="00341833">
        <w:t>anunu</w:t>
      </w:r>
      <w:r w:rsidR="0014744D" w:rsidRPr="00341833">
        <w:t>, B</w:t>
      </w:r>
      <w:r w:rsidRPr="00341833">
        <w:t xml:space="preserve">orçlar </w:t>
      </w:r>
      <w:r w:rsidR="0014744D" w:rsidRPr="00341833">
        <w:t>K</w:t>
      </w:r>
      <w:r w:rsidRPr="00341833">
        <w:t>anunu</w:t>
      </w:r>
      <w:r w:rsidR="0014744D" w:rsidRPr="00341833">
        <w:t xml:space="preserve"> ve T</w:t>
      </w:r>
      <w:r w:rsidRPr="00341833">
        <w:t xml:space="preserve">ürk </w:t>
      </w:r>
      <w:r w:rsidR="0014744D" w:rsidRPr="00341833">
        <w:t>C</w:t>
      </w:r>
      <w:r w:rsidRPr="00341833">
        <w:t xml:space="preserve">eza </w:t>
      </w:r>
      <w:r w:rsidR="0014744D" w:rsidRPr="00341833">
        <w:t>K</w:t>
      </w:r>
      <w:r w:rsidRPr="00341833">
        <w:t>anunu</w:t>
      </w:r>
      <w:r w:rsidR="0014744D" w:rsidRPr="00341833">
        <w:t xml:space="preserve"> kapsamında kendi yetki sınırları </w:t>
      </w:r>
      <w:r w:rsidR="0011205D" w:rsidRPr="00341833">
        <w:t>içinde</w:t>
      </w:r>
      <w:r w:rsidR="0014744D" w:rsidRPr="00341833">
        <w:t xml:space="preserve"> gerçekleşen işlem ve eylemlerden sorumludur. Özellikle Kollukta, Savcılıklarda, kamu kurumlarında ve mahkemelerde</w:t>
      </w:r>
      <w:r w:rsidR="00937EDB">
        <w:t xml:space="preserve"> </w:t>
      </w:r>
      <w:r w:rsidR="00DE34B5">
        <w:t>Mek-Art</w:t>
      </w:r>
      <w:r w:rsidR="00FD5C91" w:rsidRPr="00341833">
        <w:t>’</w:t>
      </w:r>
      <w:r w:rsidR="00937EDB">
        <w:t>ı</w:t>
      </w:r>
      <w:r w:rsidR="0014744D" w:rsidRPr="00341833">
        <w:t xml:space="preserve"> temsil etme ile ifade vermeye yetkili olarak </w:t>
      </w:r>
      <w:r w:rsidR="00DE34B5">
        <w:t>Mek-Art</w:t>
      </w:r>
      <w:r w:rsidR="00937EDB">
        <w:t xml:space="preserve"> </w:t>
      </w:r>
      <w:r w:rsidR="00C66FCF" w:rsidRPr="00341833">
        <w:t>Kişisel Verileri Koruma Komitesi</w:t>
      </w:r>
      <w:r w:rsidR="00C60844" w:rsidRPr="00341833">
        <w:t xml:space="preserve"> Başkanı</w:t>
      </w:r>
      <w:r w:rsidR="0014744D" w:rsidRPr="00341833">
        <w:t xml:space="preserve"> seçilmiştir. Her bir departman </w:t>
      </w:r>
      <w:r w:rsidR="00C60844" w:rsidRPr="00341833">
        <w:t>sorumlusu</w:t>
      </w:r>
      <w:r w:rsidR="0014744D" w:rsidRPr="00341833">
        <w:t xml:space="preserve">, departmanlardaki </w:t>
      </w:r>
      <w:r w:rsidR="00C60844" w:rsidRPr="00341833">
        <w:t>ilgili kullanıcı</w:t>
      </w:r>
      <w:r w:rsidR="0014744D" w:rsidRPr="00341833">
        <w:t>ların Kanun ve Yönetmel</w:t>
      </w:r>
      <w:r w:rsidRPr="00341833">
        <w:t xml:space="preserve">ik çerçevesinde hazırlanan </w:t>
      </w:r>
      <w:r w:rsidR="006111A8" w:rsidRPr="00341833">
        <w:t>Saklama ve İmha Politikası</w:t>
      </w:r>
      <w:r w:rsidR="0014744D" w:rsidRPr="00341833">
        <w:t xml:space="preserve"> ve Kişisel Veri </w:t>
      </w:r>
      <w:r w:rsidR="00D33310" w:rsidRPr="00341833">
        <w:t>Politikasına</w:t>
      </w:r>
      <w:r w:rsidR="0014744D" w:rsidRPr="00341833">
        <w:t xml:space="preserve"> uygun davranıp davranmadığını denetlemekle yükümlü ol</w:t>
      </w:r>
      <w:r w:rsidR="00C60844" w:rsidRPr="00341833">
        <w:t>acaktır. Tüm departman sorumluları</w:t>
      </w:r>
      <w:r w:rsidR="0014744D" w:rsidRPr="00341833">
        <w:t xml:space="preserve"> belirtilen periyodik imha sürelerinde işbu </w:t>
      </w:r>
      <w:r w:rsidR="006111A8" w:rsidRPr="00341833">
        <w:t>Saklama ve İmha Politikası</w:t>
      </w:r>
      <w:r w:rsidR="0014744D" w:rsidRPr="00341833">
        <w:t xml:space="preserve"> doğrultusunda gerçekleştirdiği işlemleri </w:t>
      </w:r>
      <w:r w:rsidR="00DE34B5">
        <w:t>Mek-Art</w:t>
      </w:r>
      <w:r w:rsidR="00937EDB">
        <w:t xml:space="preserve"> </w:t>
      </w:r>
      <w:r w:rsidR="00C66FCF" w:rsidRPr="00341833">
        <w:t>Kişisel Verileri Koruma Komitesi</w:t>
      </w:r>
      <w:r w:rsidR="00C60844" w:rsidRPr="00341833">
        <w:t xml:space="preserve"> Başkanı</w:t>
      </w:r>
      <w:r w:rsidR="0014744D" w:rsidRPr="00341833">
        <w:t>’n</w:t>
      </w:r>
      <w:r w:rsidR="00C60844" w:rsidRPr="00341833">
        <w:t>a</w:t>
      </w:r>
      <w:r w:rsidR="0014744D" w:rsidRPr="00341833">
        <w:t xml:space="preserve"> raporlayacaktır. </w:t>
      </w:r>
      <w:r w:rsidR="00C60844" w:rsidRPr="00341833">
        <w:t xml:space="preserve">Bu raporlar için </w:t>
      </w:r>
      <w:r w:rsidR="0014744D" w:rsidRPr="00341833">
        <w:t xml:space="preserve">yapılan </w:t>
      </w:r>
      <w:r w:rsidR="00C60844" w:rsidRPr="00341833">
        <w:t>çalışma sonuçlarında çıkan karar</w:t>
      </w:r>
      <w:r w:rsidR="0014744D" w:rsidRPr="00341833">
        <w:t xml:space="preserve"> uygulamaya konulacaktır.</w:t>
      </w:r>
    </w:p>
    <w:bookmarkEnd w:id="26"/>
    <w:p w14:paraId="035317EF" w14:textId="77777777" w:rsidR="00844EA7" w:rsidRPr="00341833" w:rsidRDefault="00844EA7" w:rsidP="0098156D">
      <w:pPr>
        <w:pStyle w:val="GvdeMetni"/>
        <w:tabs>
          <w:tab w:val="left" w:pos="9356"/>
        </w:tabs>
        <w:spacing w:before="10"/>
        <w:ind w:right="174"/>
      </w:pPr>
    </w:p>
    <w:p w14:paraId="25C9EA77" w14:textId="77777777" w:rsidR="00844EA7" w:rsidRPr="00341833" w:rsidRDefault="0014331C" w:rsidP="0098156D">
      <w:pPr>
        <w:pStyle w:val="Balk2"/>
        <w:numPr>
          <w:ilvl w:val="0"/>
          <w:numId w:val="6"/>
        </w:numPr>
        <w:tabs>
          <w:tab w:val="left" w:pos="284"/>
          <w:tab w:val="left" w:pos="9356"/>
        </w:tabs>
        <w:spacing w:before="1"/>
        <w:ind w:left="0" w:right="174" w:firstLine="0"/>
        <w:jc w:val="left"/>
        <w:rPr>
          <w:rFonts w:eastAsia="Calibri"/>
          <w:bCs w:val="0"/>
          <w:color w:val="BF0000"/>
          <w:lang w:val="en-US" w:eastAsia="en-US" w:bidi="ar-SA"/>
        </w:rPr>
      </w:pPr>
      <w:bookmarkStart w:id="27" w:name="_Toc18392519"/>
      <w:bookmarkStart w:id="28" w:name="_Toc30887762"/>
      <w:r w:rsidRPr="00341833">
        <w:rPr>
          <w:rFonts w:eastAsia="Calibri"/>
          <w:bCs w:val="0"/>
          <w:color w:val="BF0000"/>
          <w:lang w:val="en-US" w:eastAsia="en-US" w:bidi="ar-SA"/>
        </w:rPr>
        <w:t>REVİZYON VE YÜRÜRLÜKTEN</w:t>
      </w:r>
      <w:r w:rsidRPr="00341833">
        <w:rPr>
          <w:spacing w:val="4"/>
        </w:rPr>
        <w:t xml:space="preserve"> </w:t>
      </w:r>
      <w:r w:rsidRPr="00341833">
        <w:rPr>
          <w:rFonts w:eastAsia="Calibri"/>
          <w:bCs w:val="0"/>
          <w:color w:val="BF0000"/>
          <w:lang w:val="en-US" w:eastAsia="en-US" w:bidi="ar-SA"/>
        </w:rPr>
        <w:t>KALDIRMA</w:t>
      </w:r>
      <w:bookmarkEnd w:id="27"/>
      <w:bookmarkEnd w:id="28"/>
    </w:p>
    <w:p w14:paraId="4E34AB60" w14:textId="1F7F889F" w:rsidR="00844EA7" w:rsidRPr="00341833" w:rsidRDefault="006111A8" w:rsidP="0098156D">
      <w:pPr>
        <w:pStyle w:val="GvdeMetni"/>
        <w:tabs>
          <w:tab w:val="left" w:pos="9356"/>
        </w:tabs>
        <w:spacing w:before="174" w:line="249" w:lineRule="auto"/>
        <w:ind w:right="174"/>
        <w:jc w:val="both"/>
      </w:pPr>
      <w:r w:rsidRPr="00341833">
        <w:t xml:space="preserve">Saklama ve İmha </w:t>
      </w:r>
      <w:r w:rsidR="00D33310" w:rsidRPr="00341833">
        <w:t>Politikasının</w:t>
      </w:r>
      <w:r w:rsidR="0014331C" w:rsidRPr="00341833">
        <w:t xml:space="preserve"> </w:t>
      </w:r>
      <w:r w:rsidR="00C77E6F" w:rsidRPr="00341833">
        <w:t xml:space="preserve">değiştirilmesi, </w:t>
      </w:r>
      <w:r w:rsidR="0014331C" w:rsidRPr="00341833">
        <w:t xml:space="preserve">yürürlükten kaldırılması halinde yeni </w:t>
      </w:r>
      <w:r w:rsidR="00C77E6F" w:rsidRPr="00341833">
        <w:t>düzenleme</w:t>
      </w:r>
      <w:r w:rsidR="0014331C" w:rsidRPr="00341833">
        <w:t xml:space="preserve"> </w:t>
      </w:r>
      <w:r w:rsidR="00DE34B5">
        <w:t>Mek-Art</w:t>
      </w:r>
      <w:r w:rsidR="00937EDB">
        <w:t xml:space="preserve">’ın </w:t>
      </w:r>
      <w:r w:rsidR="00357F1E" w:rsidRPr="00341833">
        <w:t>internet si</w:t>
      </w:r>
      <w:r w:rsidR="00974E7E" w:rsidRPr="00341833">
        <w:t>tesinden</w:t>
      </w:r>
      <w:r w:rsidR="0014331C" w:rsidRPr="00341833">
        <w:t xml:space="preserve"> ilan edilecektir.</w:t>
      </w:r>
    </w:p>
    <w:p w14:paraId="559F720B" w14:textId="77777777" w:rsidR="00844EA7" w:rsidRPr="00341833" w:rsidRDefault="00844EA7" w:rsidP="0098156D">
      <w:pPr>
        <w:pStyle w:val="GvdeMetni"/>
        <w:tabs>
          <w:tab w:val="left" w:pos="9356"/>
        </w:tabs>
        <w:ind w:right="174"/>
      </w:pPr>
    </w:p>
    <w:p w14:paraId="60E6E69D" w14:textId="77777777" w:rsidR="00844EA7" w:rsidRPr="00341833" w:rsidRDefault="0014331C" w:rsidP="0098156D">
      <w:pPr>
        <w:pStyle w:val="Balk2"/>
        <w:numPr>
          <w:ilvl w:val="0"/>
          <w:numId w:val="6"/>
        </w:numPr>
        <w:tabs>
          <w:tab w:val="left" w:pos="284"/>
          <w:tab w:val="left" w:pos="9356"/>
        </w:tabs>
        <w:spacing w:before="1"/>
        <w:ind w:left="0" w:right="174" w:firstLine="0"/>
        <w:jc w:val="both"/>
        <w:rPr>
          <w:color w:val="C00000"/>
        </w:rPr>
      </w:pPr>
      <w:bookmarkStart w:id="29" w:name="_Toc18392520"/>
      <w:bookmarkStart w:id="30" w:name="_Toc30887763"/>
      <w:r w:rsidRPr="00341833">
        <w:rPr>
          <w:color w:val="C00000"/>
        </w:rPr>
        <w:t>YÜRÜRLÜK</w:t>
      </w:r>
      <w:bookmarkEnd w:id="29"/>
      <w:bookmarkEnd w:id="30"/>
    </w:p>
    <w:p w14:paraId="1529EDFA" w14:textId="77777777" w:rsidR="00844EA7" w:rsidRPr="00341833" w:rsidRDefault="001C7E99" w:rsidP="0098156D">
      <w:pPr>
        <w:pStyle w:val="GvdeMetni"/>
        <w:tabs>
          <w:tab w:val="left" w:pos="9356"/>
        </w:tabs>
        <w:spacing w:before="174"/>
        <w:ind w:right="174"/>
        <w:jc w:val="both"/>
      </w:pPr>
      <w:r w:rsidRPr="00341833">
        <w:t>B</w:t>
      </w:r>
      <w:r w:rsidR="00C77E6F" w:rsidRPr="00341833">
        <w:t xml:space="preserve">u </w:t>
      </w:r>
      <w:r w:rsidR="006111A8" w:rsidRPr="00341833">
        <w:t>Saklama ve İmha Politikası</w:t>
      </w:r>
      <w:r w:rsidR="0014331C" w:rsidRPr="00341833">
        <w:t xml:space="preserve"> </w:t>
      </w:r>
      <w:r w:rsidR="00D809B3" w:rsidRPr="00341833">
        <w:t xml:space="preserve">yayınlandığı </w:t>
      </w:r>
      <w:r w:rsidR="0014331C" w:rsidRPr="00341833">
        <w:t>tarihinde yürürlüğe girer.</w:t>
      </w:r>
    </w:p>
    <w:p w14:paraId="049B5A9A" w14:textId="77777777" w:rsidR="00844EA7" w:rsidRPr="00341833" w:rsidRDefault="00844EA7" w:rsidP="0098156D">
      <w:pPr>
        <w:pStyle w:val="GvdeMetni"/>
        <w:tabs>
          <w:tab w:val="left" w:pos="9356"/>
        </w:tabs>
        <w:spacing w:before="3"/>
        <w:ind w:right="174"/>
      </w:pPr>
    </w:p>
    <w:p w14:paraId="56EF840F" w14:textId="77777777" w:rsidR="00A558B8" w:rsidRPr="00341833" w:rsidRDefault="00A558B8" w:rsidP="0098156D">
      <w:pPr>
        <w:tabs>
          <w:tab w:val="left" w:pos="520"/>
          <w:tab w:val="left" w:pos="9356"/>
        </w:tabs>
        <w:ind w:right="174"/>
        <w:jc w:val="both"/>
        <w:rPr>
          <w:b/>
          <w:u w:val="single"/>
        </w:rPr>
      </w:pPr>
      <w:r w:rsidRPr="00341833">
        <w:rPr>
          <w:b/>
          <w:u w:val="single"/>
        </w:rPr>
        <w:t>EKLER</w:t>
      </w:r>
    </w:p>
    <w:p w14:paraId="3DAA238B" w14:textId="77777777" w:rsidR="00A558B8" w:rsidRPr="00341833" w:rsidRDefault="007D15D1" w:rsidP="00A558B8">
      <w:pPr>
        <w:pStyle w:val="GvdeMetni"/>
        <w:spacing w:before="1"/>
        <w:rPr>
          <w:b/>
        </w:rPr>
      </w:pPr>
      <w:r w:rsidRPr="00341833">
        <w:rPr>
          <w:b/>
        </w:rPr>
        <w:t>EK 1-Veri Saklama ve İmha Süreleri</w:t>
      </w:r>
    </w:p>
    <w:p w14:paraId="43225B25" w14:textId="77777777" w:rsidR="006B460B" w:rsidRPr="00341833" w:rsidRDefault="007D15D1" w:rsidP="00A558B8">
      <w:pPr>
        <w:pStyle w:val="GvdeMetni"/>
        <w:jc w:val="both"/>
        <w:rPr>
          <w:b/>
        </w:rPr>
      </w:pPr>
      <w:r w:rsidRPr="00341833">
        <w:rPr>
          <w:b/>
        </w:rPr>
        <w:t>EK 2</w:t>
      </w:r>
      <w:r w:rsidR="00A558B8" w:rsidRPr="00341833">
        <w:rPr>
          <w:b/>
        </w:rPr>
        <w:t>-</w:t>
      </w:r>
      <w:r w:rsidR="006B460B" w:rsidRPr="00341833">
        <w:t xml:space="preserve"> </w:t>
      </w:r>
      <w:r w:rsidR="006B460B" w:rsidRPr="00341833">
        <w:rPr>
          <w:b/>
        </w:rPr>
        <w:t xml:space="preserve">Kişisel Veri Saklama, İmha ile Görevli Personel Tablosu </w:t>
      </w:r>
    </w:p>
    <w:p w14:paraId="180F7781" w14:textId="77777777" w:rsidR="00886298" w:rsidRPr="00333235" w:rsidRDefault="00886298" w:rsidP="00A558B8">
      <w:pPr>
        <w:pStyle w:val="GvdeMetni"/>
        <w:jc w:val="both"/>
        <w:rPr>
          <w:b/>
        </w:rPr>
      </w:pPr>
      <w:r w:rsidRPr="00341833">
        <w:rPr>
          <w:b/>
        </w:rPr>
        <w:t xml:space="preserve">EK 3- </w:t>
      </w:r>
      <w:r w:rsidR="00C66FCF" w:rsidRPr="00341833">
        <w:rPr>
          <w:b/>
        </w:rPr>
        <w:t>Kişisel Verileri Koruma Komitesi</w:t>
      </w:r>
      <w:r w:rsidRPr="00341833">
        <w:rPr>
          <w:b/>
        </w:rPr>
        <w:t xml:space="preserve"> İç Yönergesi</w:t>
      </w:r>
    </w:p>
    <w:p w14:paraId="24685A45" w14:textId="77777777" w:rsidR="00A558B8" w:rsidRDefault="00A558B8" w:rsidP="00A558B8">
      <w:pPr>
        <w:pStyle w:val="GvdeMetni"/>
        <w:spacing w:before="18"/>
        <w:jc w:val="both"/>
      </w:pPr>
    </w:p>
    <w:p w14:paraId="525BCAB4" w14:textId="77777777" w:rsidR="007A5F93" w:rsidRDefault="007A5F93" w:rsidP="00A558B8">
      <w:pPr>
        <w:rPr>
          <w:rFonts w:eastAsia="Calibri"/>
          <w:b/>
          <w:color w:val="BF0000"/>
          <w:lang w:val="en-US" w:eastAsia="en-US" w:bidi="ar-SA"/>
        </w:rPr>
      </w:pPr>
      <w:r>
        <w:rPr>
          <w:rFonts w:eastAsia="Calibri"/>
          <w:b/>
          <w:color w:val="BF0000"/>
          <w:lang w:val="en-US" w:eastAsia="en-US" w:bidi="ar-SA"/>
        </w:rPr>
        <w:br w:type="page"/>
      </w:r>
    </w:p>
    <w:p w14:paraId="267C39BA" w14:textId="77777777" w:rsidR="007D15D1" w:rsidRPr="00FB13E6" w:rsidRDefault="000D6674" w:rsidP="00F54801">
      <w:pPr>
        <w:pStyle w:val="ListeParagraf"/>
        <w:tabs>
          <w:tab w:val="left" w:pos="284"/>
        </w:tabs>
        <w:spacing w:after="240"/>
        <w:ind w:left="0" w:right="1701" w:firstLine="0"/>
        <w:outlineLvl w:val="1"/>
        <w:rPr>
          <w:rFonts w:eastAsia="Calibri"/>
          <w:b/>
          <w:color w:val="BF0000"/>
          <w:lang w:eastAsia="en-US" w:bidi="ar-SA"/>
        </w:rPr>
      </w:pPr>
      <w:bookmarkStart w:id="31" w:name="_Toc30887764"/>
      <w:r>
        <w:rPr>
          <w:rFonts w:eastAsia="Calibri"/>
          <w:b/>
          <w:color w:val="BF0000"/>
          <w:lang w:eastAsia="en-US" w:bidi="ar-SA"/>
        </w:rPr>
        <w:lastRenderedPageBreak/>
        <w:t>EK</w:t>
      </w:r>
      <w:r w:rsidR="008E3186" w:rsidRPr="00FB13E6">
        <w:rPr>
          <w:rFonts w:eastAsia="Calibri"/>
          <w:b/>
          <w:color w:val="BF0000"/>
          <w:lang w:eastAsia="en-US" w:bidi="ar-SA"/>
        </w:rPr>
        <w:t xml:space="preserve"> </w:t>
      </w:r>
      <w:r w:rsidR="008B13AD" w:rsidRPr="00FB13E6">
        <w:rPr>
          <w:rFonts w:eastAsia="Calibri"/>
          <w:b/>
          <w:color w:val="BF0000"/>
          <w:lang w:eastAsia="en-US" w:bidi="ar-SA"/>
        </w:rPr>
        <w:t>1</w:t>
      </w:r>
      <w:r w:rsidR="008E3186" w:rsidRPr="00FB13E6">
        <w:rPr>
          <w:rFonts w:eastAsia="Calibri"/>
          <w:b/>
          <w:color w:val="BF0000"/>
          <w:lang w:eastAsia="en-US" w:bidi="ar-SA"/>
        </w:rPr>
        <w:t>-</w:t>
      </w:r>
      <w:r w:rsidR="0014331C" w:rsidRPr="00FB13E6">
        <w:rPr>
          <w:rFonts w:eastAsia="Calibri"/>
          <w:b/>
          <w:color w:val="BF0000"/>
          <w:lang w:eastAsia="en-US" w:bidi="ar-SA"/>
        </w:rPr>
        <w:t xml:space="preserve"> Veri Saklama ve İmha Süreleri</w:t>
      </w:r>
      <w:bookmarkEnd w:id="31"/>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67"/>
        <w:gridCol w:w="3402"/>
        <w:gridCol w:w="3126"/>
      </w:tblGrid>
      <w:tr w:rsidR="00150AD1" w:rsidRPr="00150AD1" w14:paraId="5FB8FB01" w14:textId="77777777" w:rsidTr="00150AD1">
        <w:trPr>
          <w:trHeight w:val="288"/>
        </w:trPr>
        <w:tc>
          <w:tcPr>
            <w:tcW w:w="2567" w:type="dxa"/>
            <w:shd w:val="clear" w:color="auto" w:fill="auto"/>
            <w:noWrap/>
            <w:vAlign w:val="bottom"/>
            <w:hideMark/>
          </w:tcPr>
          <w:p w14:paraId="06BF625A" w14:textId="77777777" w:rsidR="00150AD1" w:rsidRPr="0063749A" w:rsidRDefault="00150AD1" w:rsidP="00150AD1">
            <w:pPr>
              <w:widowControl/>
              <w:autoSpaceDE/>
              <w:autoSpaceDN/>
              <w:rPr>
                <w:b/>
                <w:color w:val="000000"/>
                <w:lang w:bidi="ar-SA"/>
              </w:rPr>
            </w:pPr>
            <w:r w:rsidRPr="0063749A">
              <w:rPr>
                <w:b/>
                <w:color w:val="000000"/>
                <w:lang w:bidi="ar-SA"/>
              </w:rPr>
              <w:t>Veri Kategorisi</w:t>
            </w:r>
          </w:p>
        </w:tc>
        <w:tc>
          <w:tcPr>
            <w:tcW w:w="3402" w:type="dxa"/>
            <w:shd w:val="clear" w:color="auto" w:fill="auto"/>
            <w:noWrap/>
            <w:vAlign w:val="bottom"/>
            <w:hideMark/>
          </w:tcPr>
          <w:p w14:paraId="772CB8A3" w14:textId="77777777" w:rsidR="00150AD1" w:rsidRPr="0063749A" w:rsidRDefault="00150AD1" w:rsidP="00150AD1">
            <w:pPr>
              <w:widowControl/>
              <w:autoSpaceDE/>
              <w:autoSpaceDN/>
              <w:rPr>
                <w:b/>
                <w:color w:val="000000"/>
                <w:lang w:bidi="ar-SA"/>
              </w:rPr>
            </w:pPr>
            <w:r w:rsidRPr="0063749A">
              <w:rPr>
                <w:b/>
                <w:color w:val="000000"/>
                <w:lang w:bidi="ar-SA"/>
              </w:rPr>
              <w:t>Saklama Süresi</w:t>
            </w:r>
          </w:p>
        </w:tc>
        <w:tc>
          <w:tcPr>
            <w:tcW w:w="3126" w:type="dxa"/>
            <w:shd w:val="clear" w:color="auto" w:fill="auto"/>
            <w:noWrap/>
            <w:vAlign w:val="bottom"/>
            <w:hideMark/>
          </w:tcPr>
          <w:p w14:paraId="09B429EC" w14:textId="77777777" w:rsidR="00150AD1" w:rsidRPr="001B3E30" w:rsidRDefault="00150AD1" w:rsidP="00150AD1">
            <w:pPr>
              <w:widowControl/>
              <w:autoSpaceDE/>
              <w:autoSpaceDN/>
              <w:rPr>
                <w:b/>
                <w:color w:val="000000"/>
                <w:lang w:bidi="ar-SA"/>
              </w:rPr>
            </w:pPr>
            <w:r w:rsidRPr="001B3E30">
              <w:rPr>
                <w:b/>
                <w:color w:val="000000"/>
                <w:lang w:bidi="ar-SA"/>
              </w:rPr>
              <w:t>İmha Süresi</w:t>
            </w:r>
          </w:p>
        </w:tc>
      </w:tr>
      <w:tr w:rsidR="00150AD1" w:rsidRPr="00150AD1" w14:paraId="4B5AE266" w14:textId="77777777" w:rsidTr="00150AD1">
        <w:trPr>
          <w:trHeight w:val="288"/>
        </w:trPr>
        <w:tc>
          <w:tcPr>
            <w:tcW w:w="2567" w:type="dxa"/>
            <w:shd w:val="clear" w:color="auto" w:fill="auto"/>
            <w:noWrap/>
            <w:vAlign w:val="center"/>
            <w:hideMark/>
          </w:tcPr>
          <w:p w14:paraId="56823F03" w14:textId="77777777" w:rsidR="00150AD1" w:rsidRPr="00150AD1" w:rsidRDefault="00150AD1" w:rsidP="00150AD1">
            <w:pPr>
              <w:widowControl/>
              <w:autoSpaceDE/>
              <w:autoSpaceDN/>
              <w:rPr>
                <w:color w:val="000000"/>
                <w:lang w:bidi="ar-SA"/>
              </w:rPr>
            </w:pPr>
            <w:r w:rsidRPr="00150AD1">
              <w:rPr>
                <w:color w:val="000000"/>
                <w:lang w:bidi="ar-SA"/>
              </w:rPr>
              <w:t>Kimlik</w:t>
            </w:r>
          </w:p>
        </w:tc>
        <w:tc>
          <w:tcPr>
            <w:tcW w:w="3402" w:type="dxa"/>
            <w:shd w:val="clear" w:color="auto" w:fill="auto"/>
            <w:noWrap/>
            <w:vAlign w:val="center"/>
            <w:hideMark/>
          </w:tcPr>
          <w:p w14:paraId="5DB83446" w14:textId="3F06763A" w:rsidR="00150AD1" w:rsidRPr="00150AD1" w:rsidRDefault="00150AD1" w:rsidP="00150AD1">
            <w:pPr>
              <w:widowControl/>
              <w:autoSpaceDE/>
              <w:autoSpaceDN/>
              <w:rPr>
                <w:color w:val="000000"/>
                <w:lang w:bidi="ar-SA"/>
              </w:rPr>
            </w:pPr>
            <w:r w:rsidRPr="00150AD1">
              <w:rPr>
                <w:color w:val="000000"/>
                <w:lang w:bidi="ar-SA"/>
              </w:rPr>
              <w:t>10 yıl</w:t>
            </w:r>
          </w:p>
        </w:tc>
        <w:tc>
          <w:tcPr>
            <w:tcW w:w="3126" w:type="dxa"/>
            <w:shd w:val="clear" w:color="auto" w:fill="auto"/>
            <w:noWrap/>
            <w:vAlign w:val="center"/>
            <w:hideMark/>
          </w:tcPr>
          <w:p w14:paraId="7EBA47A1" w14:textId="77777777" w:rsidR="00150AD1" w:rsidRPr="001B3E30" w:rsidRDefault="00E87A82" w:rsidP="00E87A82">
            <w:pPr>
              <w:widowControl/>
              <w:autoSpaceDE/>
              <w:autoSpaceDN/>
              <w:rPr>
                <w:color w:val="000000"/>
                <w:lang w:bidi="ar-SA"/>
              </w:rPr>
            </w:pPr>
            <w:r w:rsidRPr="001B3E30">
              <w:rPr>
                <w:color w:val="000000"/>
                <w:lang w:bidi="ar-SA"/>
              </w:rPr>
              <w:t>Saklama süresinin bitimini takip eden ilk periyodik imha süresinde</w:t>
            </w:r>
          </w:p>
        </w:tc>
      </w:tr>
      <w:tr w:rsidR="00E87A82" w:rsidRPr="00150AD1" w14:paraId="6E6CAF63" w14:textId="77777777" w:rsidTr="00E87A82">
        <w:trPr>
          <w:trHeight w:val="288"/>
        </w:trPr>
        <w:tc>
          <w:tcPr>
            <w:tcW w:w="2567" w:type="dxa"/>
            <w:shd w:val="clear" w:color="auto" w:fill="auto"/>
            <w:noWrap/>
            <w:vAlign w:val="center"/>
            <w:hideMark/>
          </w:tcPr>
          <w:p w14:paraId="78AC4715" w14:textId="77777777" w:rsidR="00E87A82" w:rsidRPr="00150AD1" w:rsidRDefault="00E87A82" w:rsidP="00150AD1">
            <w:pPr>
              <w:widowControl/>
              <w:autoSpaceDE/>
              <w:autoSpaceDN/>
              <w:rPr>
                <w:color w:val="000000"/>
                <w:lang w:bidi="ar-SA"/>
              </w:rPr>
            </w:pPr>
            <w:r w:rsidRPr="00150AD1">
              <w:rPr>
                <w:color w:val="000000"/>
                <w:lang w:bidi="ar-SA"/>
              </w:rPr>
              <w:t>İletişim</w:t>
            </w:r>
          </w:p>
        </w:tc>
        <w:tc>
          <w:tcPr>
            <w:tcW w:w="3402" w:type="dxa"/>
            <w:shd w:val="clear" w:color="auto" w:fill="auto"/>
            <w:noWrap/>
            <w:vAlign w:val="center"/>
            <w:hideMark/>
          </w:tcPr>
          <w:p w14:paraId="042FDD47" w14:textId="75F25F2A" w:rsidR="00E87A82" w:rsidRPr="00150AD1" w:rsidRDefault="00E87A82" w:rsidP="00150AD1">
            <w:pPr>
              <w:widowControl/>
              <w:autoSpaceDE/>
              <w:autoSpaceDN/>
              <w:rPr>
                <w:color w:val="000000"/>
                <w:lang w:bidi="ar-SA"/>
              </w:rPr>
            </w:pPr>
            <w:r w:rsidRPr="00150AD1">
              <w:rPr>
                <w:color w:val="000000"/>
                <w:lang w:bidi="ar-SA"/>
              </w:rPr>
              <w:t>10 yıl</w:t>
            </w:r>
          </w:p>
        </w:tc>
        <w:tc>
          <w:tcPr>
            <w:tcW w:w="3126" w:type="dxa"/>
            <w:shd w:val="clear" w:color="auto" w:fill="auto"/>
            <w:noWrap/>
            <w:hideMark/>
          </w:tcPr>
          <w:p w14:paraId="3B48AEF5" w14:textId="77777777" w:rsidR="00E87A82" w:rsidRPr="001B3E30" w:rsidRDefault="00E87A82">
            <w:r w:rsidRPr="001B3E30">
              <w:rPr>
                <w:color w:val="000000"/>
                <w:lang w:bidi="ar-SA"/>
              </w:rPr>
              <w:t>Saklama süresinin bitimini takip eden ilk periyodik imha süresinde</w:t>
            </w:r>
          </w:p>
        </w:tc>
      </w:tr>
      <w:tr w:rsidR="00E87A82" w:rsidRPr="00150AD1" w14:paraId="65C2A46F" w14:textId="77777777" w:rsidTr="00E87A82">
        <w:trPr>
          <w:trHeight w:val="288"/>
        </w:trPr>
        <w:tc>
          <w:tcPr>
            <w:tcW w:w="2567" w:type="dxa"/>
            <w:shd w:val="clear" w:color="auto" w:fill="auto"/>
            <w:noWrap/>
            <w:vAlign w:val="center"/>
            <w:hideMark/>
          </w:tcPr>
          <w:p w14:paraId="5A91669E" w14:textId="77777777" w:rsidR="00E87A82" w:rsidRPr="00FB13E6" w:rsidRDefault="00E87A82" w:rsidP="00150AD1">
            <w:pPr>
              <w:widowControl/>
              <w:autoSpaceDE/>
              <w:autoSpaceDN/>
              <w:rPr>
                <w:b/>
                <w:color w:val="000000"/>
                <w:lang w:bidi="ar-SA"/>
              </w:rPr>
            </w:pPr>
            <w:r w:rsidRPr="00150AD1">
              <w:rPr>
                <w:color w:val="000000"/>
                <w:lang w:bidi="ar-SA"/>
              </w:rPr>
              <w:t>Lokasyon</w:t>
            </w:r>
          </w:p>
        </w:tc>
        <w:tc>
          <w:tcPr>
            <w:tcW w:w="3402" w:type="dxa"/>
            <w:shd w:val="clear" w:color="auto" w:fill="auto"/>
            <w:noWrap/>
            <w:vAlign w:val="center"/>
            <w:hideMark/>
          </w:tcPr>
          <w:p w14:paraId="171AACC5" w14:textId="77777777" w:rsidR="00E87A82" w:rsidRPr="00150AD1" w:rsidRDefault="00E87A82" w:rsidP="00150AD1">
            <w:pPr>
              <w:widowControl/>
              <w:autoSpaceDE/>
              <w:autoSpaceDN/>
              <w:rPr>
                <w:color w:val="000000"/>
                <w:lang w:bidi="ar-SA"/>
              </w:rPr>
            </w:pPr>
            <w:r w:rsidRPr="00150AD1">
              <w:rPr>
                <w:color w:val="000000"/>
                <w:lang w:bidi="ar-SA"/>
              </w:rPr>
              <w:t>İşlem tarihi veya hukuki ilişkinin sonlanmasından itibaren 10 yıl</w:t>
            </w:r>
          </w:p>
        </w:tc>
        <w:tc>
          <w:tcPr>
            <w:tcW w:w="3126" w:type="dxa"/>
            <w:shd w:val="clear" w:color="auto" w:fill="auto"/>
            <w:noWrap/>
            <w:hideMark/>
          </w:tcPr>
          <w:p w14:paraId="7562AE39" w14:textId="77777777" w:rsidR="00E87A82" w:rsidRPr="001B3E30" w:rsidRDefault="00E87A82">
            <w:r w:rsidRPr="001B3E30">
              <w:rPr>
                <w:color w:val="000000"/>
                <w:lang w:bidi="ar-SA"/>
              </w:rPr>
              <w:t>Saklama süresinin bitimini takip eden ilk periyodik imha süresinde</w:t>
            </w:r>
          </w:p>
        </w:tc>
      </w:tr>
      <w:tr w:rsidR="00E87A82" w:rsidRPr="00150AD1" w14:paraId="2623EBA6" w14:textId="77777777" w:rsidTr="00E87A82">
        <w:trPr>
          <w:trHeight w:val="288"/>
        </w:trPr>
        <w:tc>
          <w:tcPr>
            <w:tcW w:w="2567" w:type="dxa"/>
            <w:shd w:val="clear" w:color="auto" w:fill="auto"/>
            <w:noWrap/>
            <w:vAlign w:val="center"/>
            <w:hideMark/>
          </w:tcPr>
          <w:p w14:paraId="772B2D88" w14:textId="77777777" w:rsidR="00E87A82" w:rsidRPr="00150AD1" w:rsidRDefault="00E87A82" w:rsidP="00150AD1">
            <w:pPr>
              <w:widowControl/>
              <w:autoSpaceDE/>
              <w:autoSpaceDN/>
              <w:rPr>
                <w:color w:val="000000"/>
                <w:lang w:bidi="ar-SA"/>
              </w:rPr>
            </w:pPr>
            <w:r w:rsidRPr="00150AD1">
              <w:rPr>
                <w:color w:val="000000"/>
                <w:lang w:bidi="ar-SA"/>
              </w:rPr>
              <w:t>Özlük</w:t>
            </w:r>
          </w:p>
        </w:tc>
        <w:tc>
          <w:tcPr>
            <w:tcW w:w="3402" w:type="dxa"/>
            <w:shd w:val="clear" w:color="auto" w:fill="auto"/>
            <w:noWrap/>
            <w:vAlign w:val="center"/>
            <w:hideMark/>
          </w:tcPr>
          <w:p w14:paraId="4E7EBA3C" w14:textId="77777777" w:rsidR="00E87A82" w:rsidRPr="00150AD1" w:rsidRDefault="00E87A82" w:rsidP="00150AD1">
            <w:pPr>
              <w:widowControl/>
              <w:autoSpaceDE/>
              <w:autoSpaceDN/>
              <w:rPr>
                <w:color w:val="000000"/>
                <w:lang w:bidi="ar-SA"/>
              </w:rPr>
            </w:pPr>
            <w:r w:rsidRPr="00150AD1">
              <w:rPr>
                <w:color w:val="000000"/>
                <w:lang w:bidi="ar-SA"/>
              </w:rPr>
              <w:t>İstihdamın sonlanmasından itibaren 10 yıl</w:t>
            </w:r>
          </w:p>
        </w:tc>
        <w:tc>
          <w:tcPr>
            <w:tcW w:w="3126" w:type="dxa"/>
            <w:shd w:val="clear" w:color="auto" w:fill="auto"/>
            <w:noWrap/>
            <w:hideMark/>
          </w:tcPr>
          <w:p w14:paraId="6EBB6523" w14:textId="77777777" w:rsidR="00E87A82" w:rsidRPr="001B3E30" w:rsidRDefault="00E87A82">
            <w:r w:rsidRPr="001B3E30">
              <w:rPr>
                <w:color w:val="000000"/>
                <w:lang w:bidi="ar-SA"/>
              </w:rPr>
              <w:t>Saklama süresinin bitimini takip eden ilk periyodik imha süresinde</w:t>
            </w:r>
          </w:p>
        </w:tc>
      </w:tr>
      <w:tr w:rsidR="00E87A82" w:rsidRPr="00150AD1" w14:paraId="40DB66ED" w14:textId="77777777" w:rsidTr="00E87A82">
        <w:trPr>
          <w:trHeight w:val="288"/>
        </w:trPr>
        <w:tc>
          <w:tcPr>
            <w:tcW w:w="2567" w:type="dxa"/>
            <w:vMerge w:val="restart"/>
            <w:shd w:val="clear" w:color="auto" w:fill="auto"/>
            <w:noWrap/>
            <w:vAlign w:val="center"/>
            <w:hideMark/>
          </w:tcPr>
          <w:p w14:paraId="4B140390" w14:textId="77777777" w:rsidR="00E87A82" w:rsidRPr="00150AD1" w:rsidRDefault="00E87A82" w:rsidP="00150AD1">
            <w:pPr>
              <w:widowControl/>
              <w:autoSpaceDE/>
              <w:autoSpaceDN/>
              <w:rPr>
                <w:color w:val="000000"/>
                <w:lang w:bidi="ar-SA"/>
              </w:rPr>
            </w:pPr>
            <w:r w:rsidRPr="00150AD1">
              <w:rPr>
                <w:color w:val="000000"/>
                <w:lang w:bidi="ar-SA"/>
              </w:rPr>
              <w:t>Hukuki İşlem</w:t>
            </w:r>
          </w:p>
        </w:tc>
        <w:tc>
          <w:tcPr>
            <w:tcW w:w="3402" w:type="dxa"/>
            <w:shd w:val="clear" w:color="auto" w:fill="auto"/>
            <w:noWrap/>
            <w:vAlign w:val="center"/>
            <w:hideMark/>
          </w:tcPr>
          <w:p w14:paraId="59D9975C" w14:textId="77777777" w:rsidR="00E87A82" w:rsidRPr="00150AD1" w:rsidRDefault="00E87A82" w:rsidP="00150AD1">
            <w:pPr>
              <w:widowControl/>
              <w:autoSpaceDE/>
              <w:autoSpaceDN/>
              <w:rPr>
                <w:color w:val="000000"/>
                <w:lang w:bidi="ar-SA"/>
              </w:rPr>
            </w:pPr>
            <w:r w:rsidRPr="00150AD1">
              <w:rPr>
                <w:color w:val="000000"/>
                <w:lang w:bidi="ar-SA"/>
              </w:rPr>
              <w:t>Yargı kararının kesinleşmesinden itibaren 5 yıl</w:t>
            </w:r>
          </w:p>
        </w:tc>
        <w:tc>
          <w:tcPr>
            <w:tcW w:w="3126" w:type="dxa"/>
            <w:shd w:val="clear" w:color="auto" w:fill="auto"/>
            <w:noWrap/>
            <w:hideMark/>
          </w:tcPr>
          <w:p w14:paraId="0B907B6B" w14:textId="77777777" w:rsidR="00E87A82" w:rsidRPr="001B3E30" w:rsidRDefault="00E87A82">
            <w:r w:rsidRPr="001B3E30">
              <w:rPr>
                <w:color w:val="000000"/>
                <w:lang w:bidi="ar-SA"/>
              </w:rPr>
              <w:t>Saklama süresinin bitimini takip eden ilk periyodik imha süresinde</w:t>
            </w:r>
          </w:p>
        </w:tc>
      </w:tr>
      <w:tr w:rsidR="00E87A82" w:rsidRPr="00150AD1" w14:paraId="44361E96" w14:textId="77777777" w:rsidTr="00E87A82">
        <w:trPr>
          <w:trHeight w:val="288"/>
        </w:trPr>
        <w:tc>
          <w:tcPr>
            <w:tcW w:w="2567" w:type="dxa"/>
            <w:vMerge/>
            <w:shd w:val="clear" w:color="auto" w:fill="auto"/>
            <w:vAlign w:val="center"/>
            <w:hideMark/>
          </w:tcPr>
          <w:p w14:paraId="3C086EA2" w14:textId="77777777" w:rsidR="00E87A82" w:rsidRPr="00150AD1" w:rsidRDefault="00E87A82" w:rsidP="00150AD1">
            <w:pPr>
              <w:widowControl/>
              <w:autoSpaceDE/>
              <w:autoSpaceDN/>
              <w:rPr>
                <w:color w:val="000000"/>
                <w:lang w:bidi="ar-SA"/>
              </w:rPr>
            </w:pPr>
          </w:p>
        </w:tc>
        <w:tc>
          <w:tcPr>
            <w:tcW w:w="3402" w:type="dxa"/>
            <w:shd w:val="clear" w:color="auto" w:fill="auto"/>
            <w:noWrap/>
            <w:vAlign w:val="center"/>
            <w:hideMark/>
          </w:tcPr>
          <w:p w14:paraId="2A892335" w14:textId="77777777" w:rsidR="00E87A82" w:rsidRPr="00150AD1" w:rsidRDefault="00E87A82" w:rsidP="00150AD1">
            <w:pPr>
              <w:widowControl/>
              <w:autoSpaceDE/>
              <w:autoSpaceDN/>
              <w:rPr>
                <w:color w:val="000000"/>
                <w:lang w:bidi="ar-SA"/>
              </w:rPr>
            </w:pPr>
            <w:r w:rsidRPr="00150AD1">
              <w:rPr>
                <w:color w:val="000000"/>
                <w:lang w:bidi="ar-SA"/>
              </w:rPr>
              <w:t>İşlem tarihi veya hukuki ilişkinin sonlanmasından itibaren 10 yıl</w:t>
            </w:r>
          </w:p>
        </w:tc>
        <w:tc>
          <w:tcPr>
            <w:tcW w:w="3126" w:type="dxa"/>
            <w:shd w:val="clear" w:color="auto" w:fill="auto"/>
            <w:noWrap/>
            <w:hideMark/>
          </w:tcPr>
          <w:p w14:paraId="6A18605F" w14:textId="77777777" w:rsidR="00E87A82" w:rsidRPr="001B3E30" w:rsidRDefault="00E87A82">
            <w:r w:rsidRPr="001B3E30">
              <w:rPr>
                <w:color w:val="000000"/>
                <w:lang w:bidi="ar-SA"/>
              </w:rPr>
              <w:t>Saklama süresinin bitimini takip eden ilk periyodik imha süresinde</w:t>
            </w:r>
          </w:p>
        </w:tc>
      </w:tr>
      <w:tr w:rsidR="00E87A82" w:rsidRPr="00150AD1" w14:paraId="562A2911" w14:textId="77777777" w:rsidTr="00E87A82">
        <w:trPr>
          <w:trHeight w:val="288"/>
        </w:trPr>
        <w:tc>
          <w:tcPr>
            <w:tcW w:w="2567" w:type="dxa"/>
            <w:shd w:val="clear" w:color="auto" w:fill="auto"/>
            <w:noWrap/>
            <w:vAlign w:val="center"/>
            <w:hideMark/>
          </w:tcPr>
          <w:p w14:paraId="6B4046EB" w14:textId="77777777" w:rsidR="00E87A82" w:rsidRPr="00150AD1" w:rsidRDefault="00E87A82" w:rsidP="00150AD1">
            <w:pPr>
              <w:widowControl/>
              <w:autoSpaceDE/>
              <w:autoSpaceDN/>
              <w:rPr>
                <w:color w:val="000000"/>
                <w:lang w:bidi="ar-SA"/>
              </w:rPr>
            </w:pPr>
            <w:r w:rsidRPr="00150AD1">
              <w:rPr>
                <w:color w:val="000000"/>
                <w:lang w:bidi="ar-SA"/>
              </w:rPr>
              <w:t>Müşteri İşlem</w:t>
            </w:r>
          </w:p>
        </w:tc>
        <w:tc>
          <w:tcPr>
            <w:tcW w:w="3402" w:type="dxa"/>
            <w:shd w:val="clear" w:color="auto" w:fill="auto"/>
            <w:noWrap/>
            <w:vAlign w:val="center"/>
            <w:hideMark/>
          </w:tcPr>
          <w:p w14:paraId="1BED8AD4" w14:textId="77777777" w:rsidR="00E87A82" w:rsidRPr="00150AD1" w:rsidRDefault="00E87A82" w:rsidP="00150AD1">
            <w:pPr>
              <w:widowControl/>
              <w:autoSpaceDE/>
              <w:autoSpaceDN/>
              <w:rPr>
                <w:color w:val="000000"/>
                <w:lang w:bidi="ar-SA"/>
              </w:rPr>
            </w:pPr>
            <w:r w:rsidRPr="00150AD1">
              <w:rPr>
                <w:color w:val="000000"/>
                <w:lang w:bidi="ar-SA"/>
              </w:rPr>
              <w:t>İşlem tarihi veya hukuki ilişkinin sonlanmasından itibaren 10 yıl</w:t>
            </w:r>
          </w:p>
        </w:tc>
        <w:tc>
          <w:tcPr>
            <w:tcW w:w="3126" w:type="dxa"/>
            <w:shd w:val="clear" w:color="auto" w:fill="auto"/>
            <w:noWrap/>
            <w:hideMark/>
          </w:tcPr>
          <w:p w14:paraId="02F39866" w14:textId="77777777" w:rsidR="00E87A82" w:rsidRPr="001B3E30" w:rsidRDefault="00E87A82">
            <w:r w:rsidRPr="001B3E30">
              <w:rPr>
                <w:color w:val="000000"/>
                <w:lang w:bidi="ar-SA"/>
              </w:rPr>
              <w:t>Saklama süresinin bitimini takip eden ilk periyodik imha süresinde</w:t>
            </w:r>
          </w:p>
        </w:tc>
      </w:tr>
      <w:tr w:rsidR="00E87A82" w:rsidRPr="00150AD1" w14:paraId="513C2EB5" w14:textId="77777777" w:rsidTr="00E87A82">
        <w:trPr>
          <w:trHeight w:val="288"/>
        </w:trPr>
        <w:tc>
          <w:tcPr>
            <w:tcW w:w="2567" w:type="dxa"/>
            <w:shd w:val="clear" w:color="auto" w:fill="auto"/>
            <w:noWrap/>
            <w:vAlign w:val="center"/>
            <w:hideMark/>
          </w:tcPr>
          <w:p w14:paraId="2A764ADE" w14:textId="77777777" w:rsidR="00E87A82" w:rsidRPr="00150AD1" w:rsidRDefault="00E87A82" w:rsidP="00150AD1">
            <w:pPr>
              <w:widowControl/>
              <w:autoSpaceDE/>
              <w:autoSpaceDN/>
              <w:rPr>
                <w:color w:val="000000"/>
                <w:lang w:bidi="ar-SA"/>
              </w:rPr>
            </w:pPr>
            <w:r w:rsidRPr="00150AD1">
              <w:rPr>
                <w:color w:val="000000"/>
                <w:lang w:bidi="ar-SA"/>
              </w:rPr>
              <w:t xml:space="preserve">Fiziksel Mekân Güvenliği </w:t>
            </w:r>
          </w:p>
        </w:tc>
        <w:tc>
          <w:tcPr>
            <w:tcW w:w="3402" w:type="dxa"/>
            <w:shd w:val="clear" w:color="auto" w:fill="auto"/>
            <w:noWrap/>
            <w:vAlign w:val="center"/>
            <w:hideMark/>
          </w:tcPr>
          <w:p w14:paraId="17230164" w14:textId="77777777" w:rsidR="00E87A82" w:rsidRPr="00150AD1" w:rsidRDefault="00EA49C8" w:rsidP="00150AD1">
            <w:pPr>
              <w:widowControl/>
              <w:autoSpaceDE/>
              <w:autoSpaceDN/>
              <w:rPr>
                <w:color w:val="000000"/>
                <w:lang w:bidi="ar-SA"/>
              </w:rPr>
            </w:pPr>
            <w:r>
              <w:rPr>
                <w:color w:val="000000"/>
                <w:lang w:bidi="ar-SA"/>
              </w:rPr>
              <w:t>15</w:t>
            </w:r>
            <w:r w:rsidR="00E87A82">
              <w:rPr>
                <w:color w:val="000000"/>
                <w:lang w:bidi="ar-SA"/>
              </w:rPr>
              <w:t xml:space="preserve"> gün</w:t>
            </w:r>
          </w:p>
        </w:tc>
        <w:tc>
          <w:tcPr>
            <w:tcW w:w="3126" w:type="dxa"/>
            <w:shd w:val="clear" w:color="auto" w:fill="auto"/>
            <w:noWrap/>
            <w:hideMark/>
          </w:tcPr>
          <w:p w14:paraId="34F90B88" w14:textId="77777777" w:rsidR="00E87A82" w:rsidRPr="001B3E30" w:rsidRDefault="00E87A82">
            <w:r w:rsidRPr="001B3E30">
              <w:rPr>
                <w:color w:val="000000"/>
                <w:lang w:bidi="ar-SA"/>
              </w:rPr>
              <w:t>Saklama süresinin bitimini takip eden ilk periyodik imha süresinde</w:t>
            </w:r>
          </w:p>
        </w:tc>
      </w:tr>
      <w:tr w:rsidR="00E87A82" w:rsidRPr="00150AD1" w14:paraId="008DA676" w14:textId="77777777" w:rsidTr="00E87A82">
        <w:trPr>
          <w:trHeight w:val="288"/>
        </w:trPr>
        <w:tc>
          <w:tcPr>
            <w:tcW w:w="2567" w:type="dxa"/>
            <w:shd w:val="clear" w:color="auto" w:fill="auto"/>
            <w:noWrap/>
            <w:vAlign w:val="center"/>
            <w:hideMark/>
          </w:tcPr>
          <w:p w14:paraId="0CD8A87A" w14:textId="77777777" w:rsidR="00E87A82" w:rsidRPr="00150AD1" w:rsidRDefault="00E87A82" w:rsidP="00150AD1">
            <w:pPr>
              <w:widowControl/>
              <w:autoSpaceDE/>
              <w:autoSpaceDN/>
              <w:rPr>
                <w:color w:val="000000"/>
                <w:lang w:bidi="ar-SA"/>
              </w:rPr>
            </w:pPr>
            <w:r w:rsidRPr="00150AD1">
              <w:rPr>
                <w:color w:val="000000"/>
                <w:lang w:bidi="ar-SA"/>
              </w:rPr>
              <w:t>İşlem Güvenliği</w:t>
            </w:r>
          </w:p>
        </w:tc>
        <w:tc>
          <w:tcPr>
            <w:tcW w:w="3402" w:type="dxa"/>
            <w:shd w:val="clear" w:color="auto" w:fill="auto"/>
            <w:noWrap/>
            <w:vAlign w:val="center"/>
            <w:hideMark/>
          </w:tcPr>
          <w:p w14:paraId="6EC4182D" w14:textId="77777777" w:rsidR="00E87A82" w:rsidRPr="00150AD1" w:rsidRDefault="00E87A82" w:rsidP="00150AD1">
            <w:pPr>
              <w:widowControl/>
              <w:autoSpaceDE/>
              <w:autoSpaceDN/>
              <w:rPr>
                <w:color w:val="000000"/>
                <w:lang w:bidi="ar-SA"/>
              </w:rPr>
            </w:pPr>
            <w:r w:rsidRPr="00150AD1">
              <w:rPr>
                <w:color w:val="000000"/>
                <w:lang w:bidi="ar-SA"/>
              </w:rPr>
              <w:t>İşlem tarihi veya hukuki ilişkinin sonlanmasından itibaren 10 yıl</w:t>
            </w:r>
          </w:p>
        </w:tc>
        <w:tc>
          <w:tcPr>
            <w:tcW w:w="3126" w:type="dxa"/>
            <w:shd w:val="clear" w:color="auto" w:fill="auto"/>
            <w:noWrap/>
            <w:hideMark/>
          </w:tcPr>
          <w:p w14:paraId="73E0579A" w14:textId="77777777" w:rsidR="00E87A82" w:rsidRPr="001B3E30" w:rsidRDefault="00E87A82">
            <w:r w:rsidRPr="001B3E30">
              <w:rPr>
                <w:color w:val="000000"/>
                <w:lang w:bidi="ar-SA"/>
              </w:rPr>
              <w:t>Saklama süresinin bitimini takip eden ilk periyodik imha süresinde</w:t>
            </w:r>
          </w:p>
        </w:tc>
      </w:tr>
      <w:tr w:rsidR="00E87A82" w:rsidRPr="00150AD1" w14:paraId="215B1C56" w14:textId="77777777" w:rsidTr="00E87A82">
        <w:trPr>
          <w:trHeight w:val="288"/>
        </w:trPr>
        <w:tc>
          <w:tcPr>
            <w:tcW w:w="2567" w:type="dxa"/>
            <w:shd w:val="clear" w:color="auto" w:fill="auto"/>
            <w:noWrap/>
            <w:vAlign w:val="center"/>
            <w:hideMark/>
          </w:tcPr>
          <w:p w14:paraId="5537A58D" w14:textId="77777777" w:rsidR="00E87A82" w:rsidRPr="00150AD1" w:rsidRDefault="00E87A82" w:rsidP="00150AD1">
            <w:pPr>
              <w:widowControl/>
              <w:autoSpaceDE/>
              <w:autoSpaceDN/>
              <w:rPr>
                <w:color w:val="000000"/>
                <w:lang w:bidi="ar-SA"/>
              </w:rPr>
            </w:pPr>
            <w:r w:rsidRPr="00150AD1">
              <w:rPr>
                <w:color w:val="000000"/>
                <w:lang w:bidi="ar-SA"/>
              </w:rPr>
              <w:t>Risk Yönetimi</w:t>
            </w:r>
          </w:p>
        </w:tc>
        <w:tc>
          <w:tcPr>
            <w:tcW w:w="3402" w:type="dxa"/>
            <w:shd w:val="clear" w:color="auto" w:fill="auto"/>
            <w:noWrap/>
            <w:vAlign w:val="center"/>
            <w:hideMark/>
          </w:tcPr>
          <w:p w14:paraId="52D70444" w14:textId="77777777" w:rsidR="00E87A82" w:rsidRPr="00150AD1" w:rsidRDefault="00E87A82" w:rsidP="00150AD1">
            <w:pPr>
              <w:widowControl/>
              <w:autoSpaceDE/>
              <w:autoSpaceDN/>
              <w:rPr>
                <w:color w:val="000000"/>
                <w:lang w:bidi="ar-SA"/>
              </w:rPr>
            </w:pPr>
            <w:r w:rsidRPr="00150AD1">
              <w:rPr>
                <w:color w:val="000000"/>
                <w:lang w:bidi="ar-SA"/>
              </w:rPr>
              <w:t>İşlem tarihi veya hukuki ilişkinin sonlanmasından itibaren 10 yıl</w:t>
            </w:r>
          </w:p>
        </w:tc>
        <w:tc>
          <w:tcPr>
            <w:tcW w:w="3126" w:type="dxa"/>
            <w:shd w:val="clear" w:color="auto" w:fill="auto"/>
            <w:noWrap/>
            <w:hideMark/>
          </w:tcPr>
          <w:p w14:paraId="1DCB752E" w14:textId="77777777" w:rsidR="00E87A82" w:rsidRPr="001B3E30" w:rsidRDefault="00E87A82">
            <w:r w:rsidRPr="001B3E30">
              <w:rPr>
                <w:color w:val="000000"/>
                <w:lang w:bidi="ar-SA"/>
              </w:rPr>
              <w:t>Saklama süresinin bitimini takip eden ilk periyodik imha süresinde</w:t>
            </w:r>
          </w:p>
        </w:tc>
      </w:tr>
      <w:tr w:rsidR="00E87A82" w:rsidRPr="00150AD1" w14:paraId="57398462" w14:textId="77777777" w:rsidTr="00E87A82">
        <w:trPr>
          <w:trHeight w:val="288"/>
        </w:trPr>
        <w:tc>
          <w:tcPr>
            <w:tcW w:w="2567" w:type="dxa"/>
            <w:shd w:val="clear" w:color="auto" w:fill="auto"/>
            <w:noWrap/>
            <w:vAlign w:val="center"/>
            <w:hideMark/>
          </w:tcPr>
          <w:p w14:paraId="3F5AD2AE" w14:textId="77777777" w:rsidR="00E87A82" w:rsidRPr="00150AD1" w:rsidRDefault="00E87A82" w:rsidP="00150AD1">
            <w:pPr>
              <w:widowControl/>
              <w:autoSpaceDE/>
              <w:autoSpaceDN/>
              <w:rPr>
                <w:color w:val="000000"/>
                <w:lang w:bidi="ar-SA"/>
              </w:rPr>
            </w:pPr>
            <w:r w:rsidRPr="00150AD1">
              <w:rPr>
                <w:color w:val="000000"/>
                <w:lang w:bidi="ar-SA"/>
              </w:rPr>
              <w:t>Finans</w:t>
            </w:r>
          </w:p>
        </w:tc>
        <w:tc>
          <w:tcPr>
            <w:tcW w:w="3402" w:type="dxa"/>
            <w:shd w:val="clear" w:color="auto" w:fill="auto"/>
            <w:noWrap/>
            <w:vAlign w:val="center"/>
            <w:hideMark/>
          </w:tcPr>
          <w:p w14:paraId="1A5122F9" w14:textId="77777777" w:rsidR="00E87A82" w:rsidRPr="00150AD1" w:rsidRDefault="00E87A82" w:rsidP="00150AD1">
            <w:pPr>
              <w:widowControl/>
              <w:autoSpaceDE/>
              <w:autoSpaceDN/>
              <w:rPr>
                <w:color w:val="000000"/>
                <w:lang w:bidi="ar-SA"/>
              </w:rPr>
            </w:pPr>
            <w:r w:rsidRPr="00150AD1">
              <w:rPr>
                <w:color w:val="000000"/>
                <w:lang w:bidi="ar-SA"/>
              </w:rPr>
              <w:t>İşlem tarihi veya hukuki ilişkinin sonlanmasından itibaren 10 yıl</w:t>
            </w:r>
          </w:p>
        </w:tc>
        <w:tc>
          <w:tcPr>
            <w:tcW w:w="3126" w:type="dxa"/>
            <w:shd w:val="clear" w:color="auto" w:fill="auto"/>
            <w:noWrap/>
            <w:hideMark/>
          </w:tcPr>
          <w:p w14:paraId="35B7620E" w14:textId="77777777" w:rsidR="00E87A82" w:rsidRPr="001B3E30" w:rsidRDefault="00E87A82">
            <w:r w:rsidRPr="001B3E30">
              <w:rPr>
                <w:color w:val="000000"/>
                <w:lang w:bidi="ar-SA"/>
              </w:rPr>
              <w:t>Saklama süresinin bitimini takip eden ilk periyodik imha süresinde</w:t>
            </w:r>
          </w:p>
        </w:tc>
      </w:tr>
      <w:tr w:rsidR="00E87A82" w:rsidRPr="00150AD1" w14:paraId="5683CF45" w14:textId="77777777" w:rsidTr="00E87A82">
        <w:trPr>
          <w:trHeight w:val="288"/>
        </w:trPr>
        <w:tc>
          <w:tcPr>
            <w:tcW w:w="2567" w:type="dxa"/>
            <w:shd w:val="clear" w:color="auto" w:fill="auto"/>
            <w:noWrap/>
            <w:vAlign w:val="center"/>
            <w:hideMark/>
          </w:tcPr>
          <w:p w14:paraId="54988083" w14:textId="77777777" w:rsidR="00E87A82" w:rsidRPr="00150AD1" w:rsidRDefault="00E87A82" w:rsidP="00150AD1">
            <w:pPr>
              <w:widowControl/>
              <w:autoSpaceDE/>
              <w:autoSpaceDN/>
              <w:rPr>
                <w:color w:val="000000"/>
                <w:lang w:bidi="ar-SA"/>
              </w:rPr>
            </w:pPr>
            <w:r w:rsidRPr="00150AD1">
              <w:rPr>
                <w:color w:val="000000"/>
                <w:lang w:bidi="ar-SA"/>
              </w:rPr>
              <w:t>Mesleki Deneyim</w:t>
            </w:r>
          </w:p>
        </w:tc>
        <w:tc>
          <w:tcPr>
            <w:tcW w:w="3402" w:type="dxa"/>
            <w:shd w:val="clear" w:color="auto" w:fill="auto"/>
            <w:noWrap/>
            <w:vAlign w:val="center"/>
            <w:hideMark/>
          </w:tcPr>
          <w:p w14:paraId="7987046B" w14:textId="77777777" w:rsidR="00E87A82" w:rsidRPr="00150AD1" w:rsidRDefault="00E87A82" w:rsidP="00150AD1">
            <w:pPr>
              <w:widowControl/>
              <w:autoSpaceDE/>
              <w:autoSpaceDN/>
              <w:rPr>
                <w:color w:val="000000"/>
                <w:lang w:bidi="ar-SA"/>
              </w:rPr>
            </w:pPr>
            <w:r w:rsidRPr="00150AD1">
              <w:rPr>
                <w:color w:val="000000"/>
                <w:lang w:bidi="ar-SA"/>
              </w:rPr>
              <w:t>İstihdamın sonlanmasından itibaren 10 yıl</w:t>
            </w:r>
          </w:p>
        </w:tc>
        <w:tc>
          <w:tcPr>
            <w:tcW w:w="3126" w:type="dxa"/>
            <w:shd w:val="clear" w:color="auto" w:fill="auto"/>
            <w:noWrap/>
            <w:hideMark/>
          </w:tcPr>
          <w:p w14:paraId="4BC16D1D" w14:textId="77777777" w:rsidR="00E87A82" w:rsidRPr="001B3E30" w:rsidRDefault="00E87A82">
            <w:r w:rsidRPr="001B3E30">
              <w:rPr>
                <w:color w:val="000000"/>
                <w:lang w:bidi="ar-SA"/>
              </w:rPr>
              <w:t>Saklama süresinin bitimini takip eden ilk periyodik imha süresinde</w:t>
            </w:r>
          </w:p>
        </w:tc>
      </w:tr>
      <w:tr w:rsidR="00E87A82" w:rsidRPr="00150AD1" w14:paraId="3D6CB743" w14:textId="77777777" w:rsidTr="00E87A82">
        <w:trPr>
          <w:trHeight w:val="288"/>
        </w:trPr>
        <w:tc>
          <w:tcPr>
            <w:tcW w:w="2567" w:type="dxa"/>
            <w:shd w:val="clear" w:color="auto" w:fill="auto"/>
            <w:noWrap/>
            <w:vAlign w:val="center"/>
            <w:hideMark/>
          </w:tcPr>
          <w:p w14:paraId="19B36CD3" w14:textId="77777777" w:rsidR="00E87A82" w:rsidRPr="00150AD1" w:rsidRDefault="00E87A82" w:rsidP="00150AD1">
            <w:pPr>
              <w:widowControl/>
              <w:autoSpaceDE/>
              <w:autoSpaceDN/>
              <w:rPr>
                <w:color w:val="000000"/>
                <w:lang w:bidi="ar-SA"/>
              </w:rPr>
            </w:pPr>
            <w:r w:rsidRPr="00150AD1">
              <w:rPr>
                <w:color w:val="000000"/>
                <w:lang w:bidi="ar-SA"/>
              </w:rPr>
              <w:t>Pazarlama</w:t>
            </w:r>
          </w:p>
        </w:tc>
        <w:tc>
          <w:tcPr>
            <w:tcW w:w="3402" w:type="dxa"/>
            <w:shd w:val="clear" w:color="auto" w:fill="auto"/>
            <w:noWrap/>
            <w:vAlign w:val="center"/>
            <w:hideMark/>
          </w:tcPr>
          <w:p w14:paraId="13629D91" w14:textId="77777777" w:rsidR="00E87A82" w:rsidRPr="00150AD1" w:rsidRDefault="00E87A82" w:rsidP="00150AD1">
            <w:pPr>
              <w:widowControl/>
              <w:autoSpaceDE/>
              <w:autoSpaceDN/>
              <w:rPr>
                <w:color w:val="000000"/>
                <w:lang w:bidi="ar-SA"/>
              </w:rPr>
            </w:pPr>
            <w:r w:rsidRPr="00150AD1">
              <w:rPr>
                <w:color w:val="000000"/>
                <w:lang w:bidi="ar-SA"/>
              </w:rPr>
              <w:t>İstihdamın sonlanmasından itibaren 10 yıl</w:t>
            </w:r>
          </w:p>
        </w:tc>
        <w:tc>
          <w:tcPr>
            <w:tcW w:w="3126" w:type="dxa"/>
            <w:shd w:val="clear" w:color="auto" w:fill="auto"/>
            <w:noWrap/>
            <w:hideMark/>
          </w:tcPr>
          <w:p w14:paraId="49437F05" w14:textId="77777777" w:rsidR="00E87A82" w:rsidRPr="001B3E30" w:rsidRDefault="00E87A82">
            <w:r w:rsidRPr="001B3E30">
              <w:rPr>
                <w:color w:val="000000"/>
                <w:lang w:bidi="ar-SA"/>
              </w:rPr>
              <w:t>Saklama süresinin bitimini takip eden ilk periyodik imha süresinde</w:t>
            </w:r>
          </w:p>
        </w:tc>
      </w:tr>
      <w:tr w:rsidR="00E87A82" w:rsidRPr="00150AD1" w14:paraId="51C55949" w14:textId="77777777" w:rsidTr="00E87A82">
        <w:trPr>
          <w:trHeight w:val="288"/>
        </w:trPr>
        <w:tc>
          <w:tcPr>
            <w:tcW w:w="2567" w:type="dxa"/>
            <w:shd w:val="clear" w:color="auto" w:fill="auto"/>
            <w:noWrap/>
            <w:vAlign w:val="center"/>
            <w:hideMark/>
          </w:tcPr>
          <w:p w14:paraId="0EBF5405" w14:textId="77777777" w:rsidR="00E87A82" w:rsidRPr="00150AD1" w:rsidRDefault="00E87A82" w:rsidP="00150AD1">
            <w:pPr>
              <w:widowControl/>
              <w:autoSpaceDE/>
              <w:autoSpaceDN/>
              <w:rPr>
                <w:color w:val="000000"/>
                <w:lang w:bidi="ar-SA"/>
              </w:rPr>
            </w:pPr>
            <w:r>
              <w:rPr>
                <w:color w:val="000000"/>
                <w:lang w:bidi="ar-SA"/>
              </w:rPr>
              <w:t>Görsel v</w:t>
            </w:r>
            <w:r w:rsidRPr="00150AD1">
              <w:rPr>
                <w:color w:val="000000"/>
                <w:lang w:bidi="ar-SA"/>
              </w:rPr>
              <w:t>e İşitsel Kayıtlar</w:t>
            </w:r>
          </w:p>
        </w:tc>
        <w:tc>
          <w:tcPr>
            <w:tcW w:w="3402" w:type="dxa"/>
            <w:shd w:val="clear" w:color="auto" w:fill="auto"/>
            <w:noWrap/>
            <w:vAlign w:val="center"/>
            <w:hideMark/>
          </w:tcPr>
          <w:p w14:paraId="5D06ECA7" w14:textId="77777777" w:rsidR="00E87A82" w:rsidRPr="00150AD1" w:rsidRDefault="00E87A82" w:rsidP="00150AD1">
            <w:pPr>
              <w:widowControl/>
              <w:autoSpaceDE/>
              <w:autoSpaceDN/>
              <w:rPr>
                <w:color w:val="000000"/>
                <w:lang w:bidi="ar-SA"/>
              </w:rPr>
            </w:pPr>
            <w:r w:rsidRPr="00150AD1">
              <w:rPr>
                <w:color w:val="000000"/>
                <w:lang w:bidi="ar-SA"/>
              </w:rPr>
              <w:t>İşlem tarihi veya hukuki ilişkinin sonlanmasından itibaren 10 yıl</w:t>
            </w:r>
          </w:p>
        </w:tc>
        <w:tc>
          <w:tcPr>
            <w:tcW w:w="3126" w:type="dxa"/>
            <w:shd w:val="clear" w:color="auto" w:fill="auto"/>
            <w:noWrap/>
            <w:hideMark/>
          </w:tcPr>
          <w:p w14:paraId="6DB19C48" w14:textId="77777777" w:rsidR="00E87A82" w:rsidRPr="001B3E30" w:rsidRDefault="00E87A82">
            <w:r w:rsidRPr="001B3E30">
              <w:rPr>
                <w:color w:val="000000"/>
                <w:lang w:bidi="ar-SA"/>
              </w:rPr>
              <w:t>Saklama süresinin bitimini takip eden ilk periyodik imha süresinde</w:t>
            </w:r>
          </w:p>
        </w:tc>
      </w:tr>
      <w:tr w:rsidR="00E87A82" w:rsidRPr="00150AD1" w14:paraId="662ED8D6" w14:textId="77777777" w:rsidTr="00E87A82">
        <w:trPr>
          <w:trHeight w:val="288"/>
        </w:trPr>
        <w:tc>
          <w:tcPr>
            <w:tcW w:w="2567" w:type="dxa"/>
            <w:shd w:val="clear" w:color="auto" w:fill="auto"/>
            <w:noWrap/>
            <w:vAlign w:val="center"/>
          </w:tcPr>
          <w:p w14:paraId="1AFF2B5A" w14:textId="77777777" w:rsidR="00E87A82" w:rsidRPr="00C855F4" w:rsidRDefault="00E87A82" w:rsidP="00C855F4">
            <w:pPr>
              <w:rPr>
                <w:color w:val="000000"/>
                <w:lang w:bidi="ar-SA"/>
              </w:rPr>
            </w:pPr>
            <w:r>
              <w:rPr>
                <w:color w:val="000000"/>
                <w:lang w:bidi="ar-SA"/>
              </w:rPr>
              <w:t>Sendika</w:t>
            </w:r>
            <w:r w:rsidRPr="00C855F4">
              <w:rPr>
                <w:color w:val="000000"/>
                <w:lang w:bidi="ar-SA"/>
              </w:rPr>
              <w:t xml:space="preserve"> Üyeliği</w:t>
            </w:r>
          </w:p>
        </w:tc>
        <w:tc>
          <w:tcPr>
            <w:tcW w:w="3402" w:type="dxa"/>
            <w:shd w:val="clear" w:color="auto" w:fill="auto"/>
            <w:noWrap/>
            <w:vAlign w:val="center"/>
          </w:tcPr>
          <w:p w14:paraId="4A2EC967" w14:textId="77777777" w:rsidR="00E87A82" w:rsidRPr="00C855F4" w:rsidRDefault="00E87A82" w:rsidP="00C855F4">
            <w:pPr>
              <w:rPr>
                <w:color w:val="000000"/>
                <w:lang w:bidi="ar-SA"/>
              </w:rPr>
            </w:pPr>
            <w:r w:rsidRPr="00C855F4">
              <w:rPr>
                <w:color w:val="000000"/>
                <w:lang w:bidi="ar-SA"/>
              </w:rPr>
              <w:t>İstihdamın sonlanmasından itibaren 10 yıl</w:t>
            </w:r>
          </w:p>
        </w:tc>
        <w:tc>
          <w:tcPr>
            <w:tcW w:w="3126" w:type="dxa"/>
            <w:shd w:val="clear" w:color="auto" w:fill="auto"/>
            <w:noWrap/>
          </w:tcPr>
          <w:p w14:paraId="7FF1469C" w14:textId="77777777" w:rsidR="00E87A82" w:rsidRPr="001B3E30" w:rsidRDefault="00E87A82">
            <w:r w:rsidRPr="001B3E30">
              <w:rPr>
                <w:color w:val="000000"/>
                <w:lang w:bidi="ar-SA"/>
              </w:rPr>
              <w:t>Saklama süresinin bitimini takip eden ilk periyodik imha süresinde</w:t>
            </w:r>
          </w:p>
        </w:tc>
      </w:tr>
      <w:tr w:rsidR="00E87A82" w:rsidRPr="00150AD1" w14:paraId="1F5737A7" w14:textId="77777777" w:rsidTr="00E87A82">
        <w:trPr>
          <w:trHeight w:val="288"/>
        </w:trPr>
        <w:tc>
          <w:tcPr>
            <w:tcW w:w="2567" w:type="dxa"/>
            <w:shd w:val="clear" w:color="auto" w:fill="auto"/>
            <w:noWrap/>
            <w:vAlign w:val="center"/>
            <w:hideMark/>
          </w:tcPr>
          <w:p w14:paraId="2E4187D9" w14:textId="77777777" w:rsidR="00E87A82" w:rsidRPr="00150AD1" w:rsidRDefault="00E87A82" w:rsidP="00150AD1">
            <w:pPr>
              <w:widowControl/>
              <w:autoSpaceDE/>
              <w:autoSpaceDN/>
              <w:rPr>
                <w:color w:val="000000"/>
                <w:lang w:bidi="ar-SA"/>
              </w:rPr>
            </w:pPr>
            <w:r w:rsidRPr="00150AD1">
              <w:rPr>
                <w:color w:val="000000"/>
                <w:lang w:bidi="ar-SA"/>
              </w:rPr>
              <w:t xml:space="preserve">Sağlık Bilgileri </w:t>
            </w:r>
          </w:p>
        </w:tc>
        <w:tc>
          <w:tcPr>
            <w:tcW w:w="3402" w:type="dxa"/>
            <w:shd w:val="clear" w:color="auto" w:fill="auto"/>
            <w:noWrap/>
            <w:vAlign w:val="center"/>
            <w:hideMark/>
          </w:tcPr>
          <w:p w14:paraId="23055E36" w14:textId="77777777" w:rsidR="00E87A82" w:rsidRPr="00150AD1" w:rsidRDefault="00E87A82" w:rsidP="00150AD1">
            <w:pPr>
              <w:widowControl/>
              <w:autoSpaceDE/>
              <w:autoSpaceDN/>
              <w:rPr>
                <w:color w:val="000000"/>
                <w:lang w:bidi="ar-SA"/>
              </w:rPr>
            </w:pPr>
            <w:r w:rsidRPr="00150AD1">
              <w:rPr>
                <w:color w:val="000000"/>
                <w:lang w:bidi="ar-SA"/>
              </w:rPr>
              <w:t>15 yıl</w:t>
            </w:r>
          </w:p>
        </w:tc>
        <w:tc>
          <w:tcPr>
            <w:tcW w:w="3126" w:type="dxa"/>
            <w:shd w:val="clear" w:color="auto" w:fill="auto"/>
            <w:noWrap/>
            <w:hideMark/>
          </w:tcPr>
          <w:p w14:paraId="1FFBF0F2" w14:textId="77777777" w:rsidR="00E87A82" w:rsidRPr="001B3E30" w:rsidRDefault="00E87A82">
            <w:r w:rsidRPr="001B3E30">
              <w:rPr>
                <w:color w:val="000000"/>
                <w:lang w:bidi="ar-SA"/>
              </w:rPr>
              <w:t>Saklama süresinin bitimini takip eden ilk periyodik imha süresinde</w:t>
            </w:r>
          </w:p>
        </w:tc>
      </w:tr>
      <w:tr w:rsidR="00E87A82" w:rsidRPr="00150AD1" w14:paraId="64310226" w14:textId="77777777" w:rsidTr="00E87A82">
        <w:trPr>
          <w:trHeight w:val="288"/>
        </w:trPr>
        <w:tc>
          <w:tcPr>
            <w:tcW w:w="2567" w:type="dxa"/>
            <w:shd w:val="clear" w:color="auto" w:fill="auto"/>
            <w:noWrap/>
            <w:vAlign w:val="center"/>
            <w:hideMark/>
          </w:tcPr>
          <w:p w14:paraId="6FFEBCEF" w14:textId="77777777" w:rsidR="00E87A82" w:rsidRPr="00150AD1" w:rsidRDefault="00E87A82" w:rsidP="00150AD1">
            <w:pPr>
              <w:widowControl/>
              <w:autoSpaceDE/>
              <w:autoSpaceDN/>
              <w:rPr>
                <w:color w:val="000000"/>
                <w:lang w:bidi="ar-SA"/>
              </w:rPr>
            </w:pPr>
            <w:r w:rsidRPr="00150AD1">
              <w:rPr>
                <w:color w:val="000000"/>
                <w:lang w:bidi="ar-SA"/>
              </w:rPr>
              <w:t xml:space="preserve">Ceza Mahkûmiyeti Ve Güvenlik Tedbirleri  </w:t>
            </w:r>
          </w:p>
        </w:tc>
        <w:tc>
          <w:tcPr>
            <w:tcW w:w="3402" w:type="dxa"/>
            <w:shd w:val="clear" w:color="auto" w:fill="auto"/>
            <w:noWrap/>
            <w:vAlign w:val="center"/>
            <w:hideMark/>
          </w:tcPr>
          <w:p w14:paraId="1AA310AA" w14:textId="77777777" w:rsidR="00E87A82" w:rsidRPr="00150AD1" w:rsidRDefault="00E87A82" w:rsidP="00150AD1">
            <w:pPr>
              <w:widowControl/>
              <w:autoSpaceDE/>
              <w:autoSpaceDN/>
              <w:rPr>
                <w:color w:val="000000"/>
                <w:lang w:bidi="ar-SA"/>
              </w:rPr>
            </w:pPr>
            <w:r w:rsidRPr="00150AD1">
              <w:rPr>
                <w:color w:val="000000"/>
                <w:lang w:bidi="ar-SA"/>
              </w:rPr>
              <w:t>İstihdamın sonlanmasından itibaren 10 yıl</w:t>
            </w:r>
          </w:p>
        </w:tc>
        <w:tc>
          <w:tcPr>
            <w:tcW w:w="3126" w:type="dxa"/>
            <w:shd w:val="clear" w:color="auto" w:fill="auto"/>
            <w:noWrap/>
            <w:hideMark/>
          </w:tcPr>
          <w:p w14:paraId="7CC31CB3" w14:textId="77777777" w:rsidR="00E87A82" w:rsidRPr="001B3E30" w:rsidRDefault="00E87A82">
            <w:r w:rsidRPr="001B3E30">
              <w:rPr>
                <w:color w:val="000000"/>
                <w:lang w:bidi="ar-SA"/>
              </w:rPr>
              <w:t>Saklama süresinin bitimini takip eden ilk periyodik imha süresinde</w:t>
            </w:r>
          </w:p>
        </w:tc>
      </w:tr>
      <w:tr w:rsidR="00E87A82" w:rsidRPr="00150AD1" w14:paraId="38FEDAAA" w14:textId="77777777" w:rsidTr="00E87A82">
        <w:trPr>
          <w:trHeight w:val="288"/>
        </w:trPr>
        <w:tc>
          <w:tcPr>
            <w:tcW w:w="2567" w:type="dxa"/>
            <w:shd w:val="clear" w:color="auto" w:fill="auto"/>
            <w:noWrap/>
            <w:vAlign w:val="center"/>
            <w:hideMark/>
          </w:tcPr>
          <w:p w14:paraId="472C6736" w14:textId="77777777" w:rsidR="00E87A82" w:rsidRPr="00150AD1" w:rsidRDefault="00E87A82" w:rsidP="00150AD1">
            <w:pPr>
              <w:widowControl/>
              <w:autoSpaceDE/>
              <w:autoSpaceDN/>
              <w:rPr>
                <w:color w:val="000000"/>
                <w:lang w:bidi="ar-SA"/>
              </w:rPr>
            </w:pPr>
            <w:r w:rsidRPr="00150AD1">
              <w:rPr>
                <w:color w:val="000000"/>
                <w:lang w:bidi="ar-SA"/>
              </w:rPr>
              <w:t>Aile Bilgileri</w:t>
            </w:r>
          </w:p>
        </w:tc>
        <w:tc>
          <w:tcPr>
            <w:tcW w:w="3402" w:type="dxa"/>
            <w:shd w:val="clear" w:color="auto" w:fill="auto"/>
            <w:noWrap/>
            <w:vAlign w:val="center"/>
            <w:hideMark/>
          </w:tcPr>
          <w:p w14:paraId="0D8062AE" w14:textId="77777777" w:rsidR="00E87A82" w:rsidRPr="00150AD1" w:rsidRDefault="00E87A82" w:rsidP="00150AD1">
            <w:pPr>
              <w:widowControl/>
              <w:autoSpaceDE/>
              <w:autoSpaceDN/>
              <w:rPr>
                <w:color w:val="000000"/>
                <w:lang w:bidi="ar-SA"/>
              </w:rPr>
            </w:pPr>
            <w:r w:rsidRPr="00150AD1">
              <w:rPr>
                <w:color w:val="000000"/>
                <w:lang w:bidi="ar-SA"/>
              </w:rPr>
              <w:t>10 Yıl</w:t>
            </w:r>
          </w:p>
        </w:tc>
        <w:tc>
          <w:tcPr>
            <w:tcW w:w="3126" w:type="dxa"/>
            <w:shd w:val="clear" w:color="auto" w:fill="auto"/>
            <w:noWrap/>
            <w:hideMark/>
          </w:tcPr>
          <w:p w14:paraId="11565B72" w14:textId="77777777" w:rsidR="00E87A82" w:rsidRPr="001B3E30" w:rsidRDefault="00E87A82">
            <w:r w:rsidRPr="001B3E30">
              <w:rPr>
                <w:color w:val="000000"/>
                <w:lang w:bidi="ar-SA"/>
              </w:rPr>
              <w:t>Saklama süresinin bitimini takip eden ilk periyodik imha süresinde</w:t>
            </w:r>
          </w:p>
        </w:tc>
      </w:tr>
      <w:tr w:rsidR="00E87A82" w:rsidRPr="00150AD1" w14:paraId="74FE6C7D" w14:textId="77777777" w:rsidTr="00E87A82">
        <w:trPr>
          <w:trHeight w:val="288"/>
        </w:trPr>
        <w:tc>
          <w:tcPr>
            <w:tcW w:w="2567" w:type="dxa"/>
            <w:shd w:val="clear" w:color="auto" w:fill="auto"/>
            <w:noWrap/>
            <w:vAlign w:val="center"/>
            <w:hideMark/>
          </w:tcPr>
          <w:p w14:paraId="241772B8" w14:textId="77777777" w:rsidR="00E87A82" w:rsidRPr="00150AD1" w:rsidRDefault="00E87A82" w:rsidP="00150AD1">
            <w:pPr>
              <w:widowControl/>
              <w:autoSpaceDE/>
              <w:autoSpaceDN/>
              <w:rPr>
                <w:color w:val="000000"/>
                <w:lang w:bidi="ar-SA"/>
              </w:rPr>
            </w:pPr>
            <w:r w:rsidRPr="00150AD1">
              <w:rPr>
                <w:color w:val="000000"/>
                <w:lang w:bidi="ar-SA"/>
              </w:rPr>
              <w:t>Çalışma Verisi</w:t>
            </w:r>
          </w:p>
        </w:tc>
        <w:tc>
          <w:tcPr>
            <w:tcW w:w="3402" w:type="dxa"/>
            <w:shd w:val="clear" w:color="auto" w:fill="auto"/>
            <w:noWrap/>
            <w:vAlign w:val="center"/>
            <w:hideMark/>
          </w:tcPr>
          <w:p w14:paraId="3298B0D8" w14:textId="77777777" w:rsidR="00E87A82" w:rsidRPr="00150AD1" w:rsidRDefault="00E87A82" w:rsidP="00150AD1">
            <w:pPr>
              <w:widowControl/>
              <w:autoSpaceDE/>
              <w:autoSpaceDN/>
              <w:rPr>
                <w:color w:val="000000"/>
                <w:lang w:bidi="ar-SA"/>
              </w:rPr>
            </w:pPr>
            <w:r w:rsidRPr="00150AD1">
              <w:rPr>
                <w:color w:val="000000"/>
                <w:lang w:bidi="ar-SA"/>
              </w:rPr>
              <w:t>10 Yıl</w:t>
            </w:r>
          </w:p>
        </w:tc>
        <w:tc>
          <w:tcPr>
            <w:tcW w:w="3126" w:type="dxa"/>
            <w:shd w:val="clear" w:color="auto" w:fill="auto"/>
            <w:noWrap/>
            <w:hideMark/>
          </w:tcPr>
          <w:p w14:paraId="26C52A8F" w14:textId="77777777" w:rsidR="00E87A82" w:rsidRPr="001B3E30" w:rsidRDefault="00E87A82">
            <w:r w:rsidRPr="001B3E30">
              <w:rPr>
                <w:color w:val="000000"/>
                <w:lang w:bidi="ar-SA"/>
              </w:rPr>
              <w:t>Saklama süresinin bitimini takip eden ilk periyodik imha süresinde</w:t>
            </w:r>
          </w:p>
        </w:tc>
      </w:tr>
      <w:tr w:rsidR="00E87A82" w:rsidRPr="00150AD1" w14:paraId="6A708B5F" w14:textId="77777777" w:rsidTr="00E87A82">
        <w:trPr>
          <w:trHeight w:val="288"/>
        </w:trPr>
        <w:tc>
          <w:tcPr>
            <w:tcW w:w="2567" w:type="dxa"/>
            <w:shd w:val="clear" w:color="auto" w:fill="auto"/>
            <w:noWrap/>
            <w:vAlign w:val="center"/>
            <w:hideMark/>
          </w:tcPr>
          <w:p w14:paraId="5F94EE9F" w14:textId="77777777" w:rsidR="00E87A82" w:rsidRPr="00150AD1" w:rsidRDefault="00E87A82" w:rsidP="00150AD1">
            <w:pPr>
              <w:widowControl/>
              <w:autoSpaceDE/>
              <w:autoSpaceDN/>
              <w:rPr>
                <w:color w:val="000000"/>
                <w:lang w:bidi="ar-SA"/>
              </w:rPr>
            </w:pPr>
            <w:r w:rsidRPr="00150AD1">
              <w:rPr>
                <w:color w:val="000000"/>
                <w:lang w:bidi="ar-SA"/>
              </w:rPr>
              <w:t>Web Sitesi Kullanım Verileri</w:t>
            </w:r>
          </w:p>
        </w:tc>
        <w:tc>
          <w:tcPr>
            <w:tcW w:w="3402" w:type="dxa"/>
            <w:shd w:val="clear" w:color="auto" w:fill="auto"/>
            <w:noWrap/>
            <w:vAlign w:val="center"/>
            <w:hideMark/>
          </w:tcPr>
          <w:p w14:paraId="6F93234C" w14:textId="77777777" w:rsidR="00E87A82" w:rsidRPr="00150AD1" w:rsidRDefault="00E87A82" w:rsidP="00150AD1">
            <w:pPr>
              <w:widowControl/>
              <w:autoSpaceDE/>
              <w:autoSpaceDN/>
              <w:rPr>
                <w:color w:val="000000"/>
                <w:lang w:bidi="ar-SA"/>
              </w:rPr>
            </w:pPr>
            <w:r w:rsidRPr="00150AD1">
              <w:rPr>
                <w:color w:val="000000"/>
                <w:lang w:bidi="ar-SA"/>
              </w:rPr>
              <w:t>2 Yıl</w:t>
            </w:r>
          </w:p>
        </w:tc>
        <w:tc>
          <w:tcPr>
            <w:tcW w:w="3126" w:type="dxa"/>
            <w:shd w:val="clear" w:color="auto" w:fill="auto"/>
            <w:noWrap/>
            <w:hideMark/>
          </w:tcPr>
          <w:p w14:paraId="7ABE1D22" w14:textId="77777777" w:rsidR="00E87A82" w:rsidRPr="001B3E30" w:rsidRDefault="00E87A82">
            <w:r w:rsidRPr="001B3E30">
              <w:rPr>
                <w:color w:val="000000"/>
                <w:lang w:bidi="ar-SA"/>
              </w:rPr>
              <w:t>Saklama süresinin bitimini takip eden ilk periyodik imha süresinde</w:t>
            </w:r>
          </w:p>
        </w:tc>
      </w:tr>
      <w:tr w:rsidR="00E87A82" w:rsidRPr="00150AD1" w14:paraId="79616059" w14:textId="77777777" w:rsidTr="00E87A82">
        <w:trPr>
          <w:trHeight w:val="288"/>
        </w:trPr>
        <w:tc>
          <w:tcPr>
            <w:tcW w:w="2567" w:type="dxa"/>
            <w:shd w:val="clear" w:color="auto" w:fill="auto"/>
            <w:noWrap/>
            <w:vAlign w:val="center"/>
            <w:hideMark/>
          </w:tcPr>
          <w:p w14:paraId="7A9FBC9C" w14:textId="77777777" w:rsidR="00E87A82" w:rsidRPr="00150AD1" w:rsidRDefault="00E87A82" w:rsidP="00150AD1">
            <w:pPr>
              <w:widowControl/>
              <w:autoSpaceDE/>
              <w:autoSpaceDN/>
              <w:rPr>
                <w:color w:val="000000"/>
                <w:lang w:bidi="ar-SA"/>
              </w:rPr>
            </w:pPr>
            <w:r w:rsidRPr="00150AD1">
              <w:rPr>
                <w:color w:val="000000"/>
                <w:lang w:bidi="ar-SA"/>
              </w:rPr>
              <w:t xml:space="preserve">Talep/Şikayet Yönetimi Bilgisi </w:t>
            </w:r>
          </w:p>
        </w:tc>
        <w:tc>
          <w:tcPr>
            <w:tcW w:w="3402" w:type="dxa"/>
            <w:shd w:val="clear" w:color="auto" w:fill="auto"/>
            <w:noWrap/>
            <w:vAlign w:val="center"/>
            <w:hideMark/>
          </w:tcPr>
          <w:p w14:paraId="5D13AB99" w14:textId="77777777" w:rsidR="00E87A82" w:rsidRPr="00150AD1" w:rsidRDefault="00E87A82" w:rsidP="00150AD1">
            <w:pPr>
              <w:widowControl/>
              <w:autoSpaceDE/>
              <w:autoSpaceDN/>
              <w:rPr>
                <w:color w:val="000000"/>
                <w:lang w:bidi="ar-SA"/>
              </w:rPr>
            </w:pPr>
            <w:r w:rsidRPr="00150AD1">
              <w:rPr>
                <w:color w:val="000000"/>
                <w:lang w:bidi="ar-SA"/>
              </w:rPr>
              <w:t>2 Yıl</w:t>
            </w:r>
          </w:p>
        </w:tc>
        <w:tc>
          <w:tcPr>
            <w:tcW w:w="3126" w:type="dxa"/>
            <w:shd w:val="clear" w:color="auto" w:fill="auto"/>
            <w:noWrap/>
            <w:hideMark/>
          </w:tcPr>
          <w:p w14:paraId="56AB0165" w14:textId="77777777" w:rsidR="00E87A82" w:rsidRPr="001B3E30" w:rsidRDefault="00E87A82">
            <w:r w:rsidRPr="001B3E30">
              <w:rPr>
                <w:color w:val="000000"/>
                <w:lang w:bidi="ar-SA"/>
              </w:rPr>
              <w:t>Saklama süresinin bitimini takip eden ilk periyodik imha süresinde</w:t>
            </w:r>
          </w:p>
        </w:tc>
      </w:tr>
      <w:tr w:rsidR="00E87A82" w:rsidRPr="00150AD1" w14:paraId="62471732" w14:textId="77777777" w:rsidTr="00E87A82">
        <w:trPr>
          <w:trHeight w:val="288"/>
        </w:trPr>
        <w:tc>
          <w:tcPr>
            <w:tcW w:w="2567" w:type="dxa"/>
            <w:shd w:val="clear" w:color="auto" w:fill="auto"/>
            <w:noWrap/>
            <w:vAlign w:val="center"/>
            <w:hideMark/>
          </w:tcPr>
          <w:p w14:paraId="27BA1C50" w14:textId="77777777" w:rsidR="00E87A82" w:rsidRPr="00150AD1" w:rsidRDefault="00E87A82" w:rsidP="00150AD1">
            <w:pPr>
              <w:widowControl/>
              <w:autoSpaceDE/>
              <w:autoSpaceDN/>
              <w:rPr>
                <w:color w:val="000000"/>
                <w:lang w:bidi="ar-SA"/>
              </w:rPr>
            </w:pPr>
            <w:r w:rsidRPr="00150AD1">
              <w:rPr>
                <w:color w:val="000000"/>
                <w:lang w:bidi="ar-SA"/>
              </w:rPr>
              <w:t xml:space="preserve">Olay Yönetimi Bilgisi </w:t>
            </w:r>
          </w:p>
        </w:tc>
        <w:tc>
          <w:tcPr>
            <w:tcW w:w="3402" w:type="dxa"/>
            <w:shd w:val="clear" w:color="auto" w:fill="auto"/>
            <w:noWrap/>
            <w:vAlign w:val="center"/>
            <w:hideMark/>
          </w:tcPr>
          <w:p w14:paraId="29DCE4C8" w14:textId="77777777" w:rsidR="00E87A82" w:rsidRPr="00150AD1" w:rsidRDefault="00E87A82" w:rsidP="00150AD1">
            <w:pPr>
              <w:widowControl/>
              <w:autoSpaceDE/>
              <w:autoSpaceDN/>
              <w:rPr>
                <w:color w:val="000000"/>
                <w:lang w:bidi="ar-SA"/>
              </w:rPr>
            </w:pPr>
            <w:r w:rsidRPr="00150AD1">
              <w:rPr>
                <w:color w:val="000000"/>
                <w:lang w:bidi="ar-SA"/>
              </w:rPr>
              <w:t>2 Yıl</w:t>
            </w:r>
          </w:p>
        </w:tc>
        <w:tc>
          <w:tcPr>
            <w:tcW w:w="3126" w:type="dxa"/>
            <w:shd w:val="clear" w:color="auto" w:fill="auto"/>
            <w:noWrap/>
            <w:hideMark/>
          </w:tcPr>
          <w:p w14:paraId="1A419D95" w14:textId="77777777" w:rsidR="00E87A82" w:rsidRPr="001B3E30" w:rsidRDefault="00E87A82">
            <w:r w:rsidRPr="001B3E30">
              <w:rPr>
                <w:color w:val="000000"/>
                <w:lang w:bidi="ar-SA"/>
              </w:rPr>
              <w:t>Saklama süresinin bitimini takip eden ilk periyodik imha süresinde</w:t>
            </w:r>
          </w:p>
        </w:tc>
      </w:tr>
      <w:tr w:rsidR="00E87A82" w:rsidRPr="00150AD1" w14:paraId="243142B7" w14:textId="77777777" w:rsidTr="00E87A82">
        <w:trPr>
          <w:trHeight w:val="288"/>
        </w:trPr>
        <w:tc>
          <w:tcPr>
            <w:tcW w:w="2567" w:type="dxa"/>
            <w:shd w:val="clear" w:color="auto" w:fill="auto"/>
            <w:noWrap/>
            <w:vAlign w:val="center"/>
            <w:hideMark/>
          </w:tcPr>
          <w:p w14:paraId="5C51D099" w14:textId="77777777" w:rsidR="00E87A82" w:rsidRPr="00150AD1" w:rsidRDefault="00E87A82" w:rsidP="00150AD1">
            <w:pPr>
              <w:widowControl/>
              <w:autoSpaceDE/>
              <w:autoSpaceDN/>
              <w:rPr>
                <w:color w:val="000000"/>
                <w:lang w:bidi="ar-SA"/>
              </w:rPr>
            </w:pPr>
            <w:r w:rsidRPr="00150AD1">
              <w:rPr>
                <w:color w:val="000000"/>
                <w:lang w:bidi="ar-SA"/>
              </w:rPr>
              <w:t>İmzalar</w:t>
            </w:r>
          </w:p>
        </w:tc>
        <w:tc>
          <w:tcPr>
            <w:tcW w:w="3402" w:type="dxa"/>
            <w:shd w:val="clear" w:color="auto" w:fill="auto"/>
            <w:noWrap/>
            <w:vAlign w:val="center"/>
            <w:hideMark/>
          </w:tcPr>
          <w:p w14:paraId="49BC6BF3" w14:textId="77777777" w:rsidR="00E87A82" w:rsidRPr="00150AD1" w:rsidRDefault="00E87A82" w:rsidP="00150AD1">
            <w:pPr>
              <w:widowControl/>
              <w:autoSpaceDE/>
              <w:autoSpaceDN/>
              <w:rPr>
                <w:color w:val="000000"/>
                <w:lang w:bidi="ar-SA"/>
              </w:rPr>
            </w:pPr>
            <w:r w:rsidRPr="00150AD1">
              <w:rPr>
                <w:color w:val="000000"/>
                <w:lang w:bidi="ar-SA"/>
              </w:rPr>
              <w:t>10 Yıl</w:t>
            </w:r>
          </w:p>
        </w:tc>
        <w:tc>
          <w:tcPr>
            <w:tcW w:w="3126" w:type="dxa"/>
            <w:shd w:val="clear" w:color="auto" w:fill="auto"/>
            <w:noWrap/>
            <w:hideMark/>
          </w:tcPr>
          <w:p w14:paraId="5C863878" w14:textId="77777777" w:rsidR="00E87A82" w:rsidRPr="001B3E30" w:rsidRDefault="00E87A82">
            <w:r w:rsidRPr="001B3E30">
              <w:rPr>
                <w:color w:val="000000"/>
                <w:lang w:bidi="ar-SA"/>
              </w:rPr>
              <w:t>Saklama süresinin bitimini takip eden ilk periyodik imha süresinde</w:t>
            </w:r>
          </w:p>
        </w:tc>
      </w:tr>
      <w:tr w:rsidR="00E87A82" w:rsidRPr="00150AD1" w14:paraId="1D90FC1E" w14:textId="77777777" w:rsidTr="00E87A82">
        <w:trPr>
          <w:trHeight w:val="288"/>
        </w:trPr>
        <w:tc>
          <w:tcPr>
            <w:tcW w:w="2567" w:type="dxa"/>
            <w:shd w:val="clear" w:color="auto" w:fill="auto"/>
            <w:noWrap/>
            <w:vAlign w:val="center"/>
            <w:hideMark/>
          </w:tcPr>
          <w:p w14:paraId="10D92845" w14:textId="77777777" w:rsidR="00E87A82" w:rsidRPr="00150AD1" w:rsidRDefault="00E87A82" w:rsidP="00150AD1">
            <w:pPr>
              <w:widowControl/>
              <w:autoSpaceDE/>
              <w:autoSpaceDN/>
              <w:rPr>
                <w:color w:val="000000"/>
                <w:lang w:bidi="ar-SA"/>
              </w:rPr>
            </w:pPr>
            <w:r w:rsidRPr="00150AD1">
              <w:rPr>
                <w:color w:val="000000"/>
                <w:lang w:bidi="ar-SA"/>
              </w:rPr>
              <w:t>Sigorta</w:t>
            </w:r>
            <w:r>
              <w:rPr>
                <w:color w:val="000000"/>
                <w:lang w:bidi="ar-SA"/>
              </w:rPr>
              <w:t xml:space="preserve"> Bilgileri</w:t>
            </w:r>
          </w:p>
        </w:tc>
        <w:tc>
          <w:tcPr>
            <w:tcW w:w="3402" w:type="dxa"/>
            <w:shd w:val="clear" w:color="auto" w:fill="auto"/>
            <w:noWrap/>
            <w:vAlign w:val="center"/>
            <w:hideMark/>
          </w:tcPr>
          <w:p w14:paraId="75EAA4F9" w14:textId="77777777" w:rsidR="00E87A82" w:rsidRPr="00150AD1" w:rsidRDefault="00E87A82" w:rsidP="00150AD1">
            <w:pPr>
              <w:widowControl/>
              <w:autoSpaceDE/>
              <w:autoSpaceDN/>
              <w:rPr>
                <w:color w:val="000000"/>
                <w:lang w:bidi="ar-SA"/>
              </w:rPr>
            </w:pPr>
            <w:r w:rsidRPr="00150AD1">
              <w:rPr>
                <w:color w:val="000000"/>
                <w:lang w:bidi="ar-SA"/>
              </w:rPr>
              <w:t>İstihdamın sonlanmasından itibaren 10 yıl</w:t>
            </w:r>
          </w:p>
        </w:tc>
        <w:tc>
          <w:tcPr>
            <w:tcW w:w="3126" w:type="dxa"/>
            <w:shd w:val="clear" w:color="auto" w:fill="auto"/>
            <w:noWrap/>
            <w:hideMark/>
          </w:tcPr>
          <w:p w14:paraId="45C7D05B" w14:textId="77777777" w:rsidR="00E87A82" w:rsidRPr="001B3E30" w:rsidRDefault="00E87A82">
            <w:r w:rsidRPr="001B3E30">
              <w:rPr>
                <w:color w:val="000000"/>
                <w:lang w:bidi="ar-SA"/>
              </w:rPr>
              <w:t>Saklama süresinin bitimini takip eden ilk periyodik imha süresinde</w:t>
            </w:r>
          </w:p>
        </w:tc>
      </w:tr>
      <w:tr w:rsidR="00E87A82" w:rsidRPr="00150AD1" w14:paraId="72F3EDD0" w14:textId="77777777" w:rsidTr="00E87A82">
        <w:trPr>
          <w:trHeight w:val="288"/>
        </w:trPr>
        <w:tc>
          <w:tcPr>
            <w:tcW w:w="2567" w:type="dxa"/>
            <w:shd w:val="clear" w:color="auto" w:fill="auto"/>
            <w:noWrap/>
            <w:vAlign w:val="center"/>
            <w:hideMark/>
          </w:tcPr>
          <w:p w14:paraId="5E24C232" w14:textId="77777777" w:rsidR="00E87A82" w:rsidRPr="00150AD1" w:rsidRDefault="00E87A82" w:rsidP="00150AD1">
            <w:pPr>
              <w:widowControl/>
              <w:autoSpaceDE/>
              <w:autoSpaceDN/>
              <w:rPr>
                <w:color w:val="000000"/>
                <w:lang w:bidi="ar-SA"/>
              </w:rPr>
            </w:pPr>
            <w:r>
              <w:rPr>
                <w:color w:val="000000"/>
                <w:lang w:bidi="ar-SA"/>
              </w:rPr>
              <w:t>Araç Bilgileri</w:t>
            </w:r>
          </w:p>
        </w:tc>
        <w:tc>
          <w:tcPr>
            <w:tcW w:w="3402" w:type="dxa"/>
            <w:shd w:val="clear" w:color="auto" w:fill="auto"/>
            <w:noWrap/>
            <w:vAlign w:val="center"/>
            <w:hideMark/>
          </w:tcPr>
          <w:p w14:paraId="433AD3F4" w14:textId="77777777" w:rsidR="00E87A82" w:rsidRPr="00150AD1" w:rsidRDefault="00E87A82" w:rsidP="00150AD1">
            <w:pPr>
              <w:widowControl/>
              <w:autoSpaceDE/>
              <w:autoSpaceDN/>
              <w:rPr>
                <w:color w:val="000000"/>
                <w:lang w:bidi="ar-SA"/>
              </w:rPr>
            </w:pPr>
            <w:r w:rsidRPr="00150AD1">
              <w:rPr>
                <w:color w:val="000000"/>
                <w:lang w:bidi="ar-SA"/>
              </w:rPr>
              <w:t>10 Yıl</w:t>
            </w:r>
          </w:p>
        </w:tc>
        <w:tc>
          <w:tcPr>
            <w:tcW w:w="3126" w:type="dxa"/>
            <w:shd w:val="clear" w:color="auto" w:fill="auto"/>
            <w:noWrap/>
            <w:hideMark/>
          </w:tcPr>
          <w:p w14:paraId="42E1FEAC" w14:textId="77777777" w:rsidR="00E87A82" w:rsidRPr="001B3E30" w:rsidRDefault="00E87A82">
            <w:r w:rsidRPr="001B3E30">
              <w:rPr>
                <w:color w:val="000000"/>
                <w:lang w:bidi="ar-SA"/>
              </w:rPr>
              <w:t>Saklama süresinin bitimini takip eden ilk periyodik imha süresinde</w:t>
            </w:r>
          </w:p>
        </w:tc>
      </w:tr>
      <w:tr w:rsidR="00E87A82" w:rsidRPr="00150AD1" w14:paraId="4A5FB224" w14:textId="77777777" w:rsidTr="00E87A82">
        <w:trPr>
          <w:trHeight w:val="288"/>
        </w:trPr>
        <w:tc>
          <w:tcPr>
            <w:tcW w:w="2567" w:type="dxa"/>
            <w:shd w:val="clear" w:color="auto" w:fill="auto"/>
            <w:noWrap/>
            <w:vAlign w:val="center"/>
            <w:hideMark/>
          </w:tcPr>
          <w:p w14:paraId="12F742E5" w14:textId="77777777" w:rsidR="00E87A82" w:rsidRPr="00150AD1" w:rsidRDefault="00E87A82" w:rsidP="00150AD1">
            <w:pPr>
              <w:widowControl/>
              <w:autoSpaceDE/>
              <w:autoSpaceDN/>
              <w:rPr>
                <w:color w:val="000000"/>
                <w:lang w:bidi="ar-SA"/>
              </w:rPr>
            </w:pPr>
            <w:r w:rsidRPr="00150AD1">
              <w:rPr>
                <w:color w:val="000000"/>
                <w:lang w:bidi="ar-SA"/>
              </w:rPr>
              <w:lastRenderedPageBreak/>
              <w:t>Uyum Bilgileri</w:t>
            </w:r>
          </w:p>
        </w:tc>
        <w:tc>
          <w:tcPr>
            <w:tcW w:w="3402" w:type="dxa"/>
            <w:shd w:val="clear" w:color="auto" w:fill="auto"/>
            <w:noWrap/>
            <w:vAlign w:val="center"/>
            <w:hideMark/>
          </w:tcPr>
          <w:p w14:paraId="32CE0842" w14:textId="77777777" w:rsidR="00E87A82" w:rsidRPr="00150AD1" w:rsidRDefault="00E87A82" w:rsidP="00150AD1">
            <w:pPr>
              <w:widowControl/>
              <w:autoSpaceDE/>
              <w:autoSpaceDN/>
              <w:rPr>
                <w:color w:val="000000"/>
                <w:lang w:bidi="ar-SA"/>
              </w:rPr>
            </w:pPr>
            <w:r w:rsidRPr="00150AD1">
              <w:rPr>
                <w:color w:val="000000"/>
                <w:lang w:bidi="ar-SA"/>
              </w:rPr>
              <w:t>10 Yıl</w:t>
            </w:r>
          </w:p>
        </w:tc>
        <w:tc>
          <w:tcPr>
            <w:tcW w:w="3126" w:type="dxa"/>
            <w:shd w:val="clear" w:color="auto" w:fill="auto"/>
            <w:noWrap/>
            <w:hideMark/>
          </w:tcPr>
          <w:p w14:paraId="251FA73E" w14:textId="77777777" w:rsidR="00E87A82" w:rsidRPr="001B3E30" w:rsidRDefault="00E87A82">
            <w:r w:rsidRPr="001B3E30">
              <w:rPr>
                <w:color w:val="000000"/>
                <w:lang w:bidi="ar-SA"/>
              </w:rPr>
              <w:t>Saklama süresinin bitimini takip eden ilk periyodik imha süresinde</w:t>
            </w:r>
          </w:p>
        </w:tc>
      </w:tr>
      <w:tr w:rsidR="00E87A82" w:rsidRPr="00150AD1" w14:paraId="1E12EADE" w14:textId="77777777" w:rsidTr="00E87A82">
        <w:trPr>
          <w:trHeight w:val="288"/>
        </w:trPr>
        <w:tc>
          <w:tcPr>
            <w:tcW w:w="2567" w:type="dxa"/>
            <w:shd w:val="clear" w:color="auto" w:fill="auto"/>
            <w:noWrap/>
            <w:vAlign w:val="center"/>
            <w:hideMark/>
          </w:tcPr>
          <w:p w14:paraId="5441E6E5" w14:textId="77777777" w:rsidR="00E87A82" w:rsidRPr="00150AD1" w:rsidRDefault="00E87A82" w:rsidP="00150AD1">
            <w:pPr>
              <w:widowControl/>
              <w:autoSpaceDE/>
              <w:autoSpaceDN/>
              <w:rPr>
                <w:color w:val="000000"/>
                <w:lang w:bidi="ar-SA"/>
              </w:rPr>
            </w:pPr>
            <w:r w:rsidRPr="00150AD1">
              <w:rPr>
                <w:color w:val="000000"/>
                <w:lang w:bidi="ar-SA"/>
              </w:rPr>
              <w:t>Denetim ve Teftiş</w:t>
            </w:r>
          </w:p>
        </w:tc>
        <w:tc>
          <w:tcPr>
            <w:tcW w:w="3402" w:type="dxa"/>
            <w:shd w:val="clear" w:color="auto" w:fill="auto"/>
            <w:noWrap/>
            <w:vAlign w:val="center"/>
            <w:hideMark/>
          </w:tcPr>
          <w:p w14:paraId="7F43B488" w14:textId="77777777" w:rsidR="00E87A82" w:rsidRPr="00150AD1" w:rsidRDefault="00E87A82" w:rsidP="00150AD1">
            <w:pPr>
              <w:widowControl/>
              <w:autoSpaceDE/>
              <w:autoSpaceDN/>
              <w:rPr>
                <w:color w:val="000000"/>
                <w:lang w:bidi="ar-SA"/>
              </w:rPr>
            </w:pPr>
            <w:r w:rsidRPr="00150AD1">
              <w:rPr>
                <w:color w:val="000000"/>
                <w:lang w:bidi="ar-SA"/>
              </w:rPr>
              <w:t>10 Yıl</w:t>
            </w:r>
          </w:p>
        </w:tc>
        <w:tc>
          <w:tcPr>
            <w:tcW w:w="3126" w:type="dxa"/>
            <w:shd w:val="clear" w:color="auto" w:fill="auto"/>
            <w:noWrap/>
            <w:hideMark/>
          </w:tcPr>
          <w:p w14:paraId="6371C156" w14:textId="77777777" w:rsidR="00E87A82" w:rsidRPr="001B3E30" w:rsidRDefault="00E87A82">
            <w:r w:rsidRPr="001B3E30">
              <w:rPr>
                <w:color w:val="000000"/>
                <w:lang w:bidi="ar-SA"/>
              </w:rPr>
              <w:t>Saklama süresinin bitimini takip eden ilk periyodik imha süresinde</w:t>
            </w:r>
          </w:p>
        </w:tc>
      </w:tr>
    </w:tbl>
    <w:p w14:paraId="56C90C55" w14:textId="77777777" w:rsidR="00150AD1" w:rsidRDefault="00150AD1" w:rsidP="00150AD1">
      <w:pPr>
        <w:pStyle w:val="ListeParagraf"/>
        <w:tabs>
          <w:tab w:val="left" w:pos="284"/>
        </w:tabs>
        <w:ind w:left="0" w:right="1701" w:firstLine="0"/>
        <w:outlineLvl w:val="0"/>
      </w:pPr>
    </w:p>
    <w:p w14:paraId="79EAEFDE" w14:textId="77777777" w:rsidR="007D15D1" w:rsidRPr="008B13AD" w:rsidRDefault="007D15D1" w:rsidP="00F54801">
      <w:pPr>
        <w:pStyle w:val="GvdeMetni"/>
        <w:spacing w:before="226"/>
        <w:ind w:left="215" w:right="174"/>
        <w:jc w:val="both"/>
        <w:outlineLvl w:val="1"/>
        <w:rPr>
          <w:rFonts w:eastAsia="Calibri"/>
          <w:b/>
          <w:color w:val="BF0000"/>
          <w:lang w:val="en-US" w:eastAsia="en-US" w:bidi="ar-SA"/>
        </w:rPr>
      </w:pPr>
      <w:bookmarkStart w:id="32" w:name="_Toc30887765"/>
      <w:r w:rsidRPr="008B13AD">
        <w:rPr>
          <w:rFonts w:eastAsia="Calibri"/>
          <w:b/>
          <w:color w:val="BF0000"/>
          <w:lang w:val="en-US" w:eastAsia="en-US" w:bidi="ar-SA"/>
        </w:rPr>
        <w:t>EK 2-</w:t>
      </w:r>
      <w:r w:rsidRPr="001B3E30">
        <w:rPr>
          <w:rFonts w:eastAsia="Calibri"/>
          <w:b/>
          <w:color w:val="BF0000"/>
          <w:lang w:val="en-US" w:eastAsia="en-US" w:bidi="ar-SA"/>
        </w:rPr>
        <w:t xml:space="preserve">Kişisel </w:t>
      </w:r>
      <w:r w:rsidR="008B13AD" w:rsidRPr="001B3E30">
        <w:rPr>
          <w:rFonts w:eastAsia="Calibri"/>
          <w:b/>
          <w:color w:val="BF0000"/>
          <w:lang w:eastAsia="en-US" w:bidi="ar-SA"/>
        </w:rPr>
        <w:t>Ve</w:t>
      </w:r>
      <w:r w:rsidR="00525EA4" w:rsidRPr="001B3E30">
        <w:rPr>
          <w:rFonts w:eastAsia="Calibri"/>
          <w:b/>
          <w:color w:val="BF0000"/>
          <w:lang w:eastAsia="en-US" w:bidi="ar-SA"/>
        </w:rPr>
        <w:t>ri</w:t>
      </w:r>
      <w:r w:rsidR="00525EA4" w:rsidRPr="001B3E30">
        <w:rPr>
          <w:rFonts w:eastAsia="Calibri"/>
          <w:b/>
          <w:color w:val="BF0000"/>
          <w:lang w:val="en-US" w:eastAsia="en-US" w:bidi="ar-SA"/>
        </w:rPr>
        <w:t xml:space="preserve"> </w:t>
      </w:r>
      <w:r w:rsidR="00525EA4" w:rsidRPr="001B3E30">
        <w:rPr>
          <w:rFonts w:eastAsia="Calibri"/>
          <w:b/>
          <w:color w:val="BF0000"/>
          <w:lang w:eastAsia="en-US" w:bidi="ar-SA"/>
        </w:rPr>
        <w:t>Saklama</w:t>
      </w:r>
      <w:r w:rsidR="008502B7" w:rsidRPr="001B3E30">
        <w:rPr>
          <w:rFonts w:eastAsia="Calibri"/>
          <w:b/>
          <w:color w:val="BF0000"/>
          <w:lang w:val="en-US" w:eastAsia="en-US" w:bidi="ar-SA"/>
        </w:rPr>
        <w:t xml:space="preserve">, </w:t>
      </w:r>
      <w:r w:rsidR="008502B7" w:rsidRPr="001B3E30">
        <w:rPr>
          <w:rFonts w:eastAsia="Calibri"/>
          <w:b/>
          <w:color w:val="BF0000"/>
          <w:lang w:eastAsia="en-US" w:bidi="ar-SA"/>
        </w:rPr>
        <w:t>İmha ile</w:t>
      </w:r>
      <w:r w:rsidR="008502B7" w:rsidRPr="001B3E30">
        <w:rPr>
          <w:rFonts w:eastAsia="Calibri"/>
          <w:b/>
          <w:color w:val="BF0000"/>
          <w:lang w:val="en-US" w:eastAsia="en-US" w:bidi="ar-SA"/>
        </w:rPr>
        <w:t xml:space="preserve"> </w:t>
      </w:r>
      <w:r w:rsidR="008502B7" w:rsidRPr="001B3E30">
        <w:rPr>
          <w:rFonts w:eastAsia="Calibri"/>
          <w:b/>
          <w:color w:val="BF0000"/>
          <w:lang w:eastAsia="en-US" w:bidi="ar-SA"/>
        </w:rPr>
        <w:t>Görevli</w:t>
      </w:r>
      <w:r w:rsidR="008B13AD" w:rsidRPr="001B3E30">
        <w:rPr>
          <w:rFonts w:eastAsia="Calibri"/>
          <w:b/>
          <w:color w:val="BF0000"/>
          <w:lang w:eastAsia="en-US" w:bidi="ar-SA"/>
        </w:rPr>
        <w:t xml:space="preserve"> Personel</w:t>
      </w:r>
      <w:r w:rsidR="008502B7" w:rsidRPr="001B3E30">
        <w:rPr>
          <w:rFonts w:eastAsia="Calibri"/>
          <w:b/>
          <w:color w:val="BF0000"/>
          <w:lang w:eastAsia="en-US" w:bidi="ar-SA"/>
        </w:rPr>
        <w:t xml:space="preserve"> Tablosu</w:t>
      </w:r>
      <w:bookmarkEnd w:id="32"/>
    </w:p>
    <w:p w14:paraId="4501136E" w14:textId="77777777" w:rsidR="007D15D1" w:rsidRPr="00270703" w:rsidRDefault="007D15D1" w:rsidP="007D15D1">
      <w:pPr>
        <w:pStyle w:val="GvdeMetni"/>
        <w:spacing w:before="4"/>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2"/>
        <w:gridCol w:w="3077"/>
        <w:gridCol w:w="3073"/>
      </w:tblGrid>
      <w:tr w:rsidR="007D15D1" w:rsidRPr="00270703" w14:paraId="37FFDAFB" w14:textId="77777777" w:rsidTr="00764CCF">
        <w:trPr>
          <w:trHeight w:val="265"/>
        </w:trPr>
        <w:tc>
          <w:tcPr>
            <w:tcW w:w="3072" w:type="dxa"/>
          </w:tcPr>
          <w:p w14:paraId="55533F7F" w14:textId="77777777" w:rsidR="007D15D1" w:rsidRPr="008F36CE" w:rsidRDefault="008F36CE" w:rsidP="00764CCF">
            <w:pPr>
              <w:pStyle w:val="TableParagraph"/>
              <w:spacing w:line="236" w:lineRule="exact"/>
              <w:rPr>
                <w:b/>
              </w:rPr>
            </w:pPr>
            <w:r w:rsidRPr="008F36CE">
              <w:rPr>
                <w:b/>
              </w:rPr>
              <w:t>Personel</w:t>
            </w:r>
          </w:p>
        </w:tc>
        <w:tc>
          <w:tcPr>
            <w:tcW w:w="3077" w:type="dxa"/>
          </w:tcPr>
          <w:p w14:paraId="75B7D17C" w14:textId="77777777" w:rsidR="007D15D1" w:rsidRPr="008F36CE" w:rsidRDefault="008F36CE" w:rsidP="00764CCF">
            <w:pPr>
              <w:pStyle w:val="TableParagraph"/>
              <w:spacing w:line="236" w:lineRule="exact"/>
              <w:ind w:left="109"/>
              <w:rPr>
                <w:b/>
              </w:rPr>
            </w:pPr>
            <w:r w:rsidRPr="008F36CE">
              <w:rPr>
                <w:b/>
              </w:rPr>
              <w:t>Görev</w:t>
            </w:r>
          </w:p>
        </w:tc>
        <w:tc>
          <w:tcPr>
            <w:tcW w:w="3073" w:type="dxa"/>
          </w:tcPr>
          <w:p w14:paraId="27EC86E6" w14:textId="77777777" w:rsidR="007D15D1" w:rsidRPr="008F36CE" w:rsidRDefault="008F36CE" w:rsidP="00764CCF">
            <w:pPr>
              <w:pStyle w:val="TableParagraph"/>
              <w:spacing w:line="236" w:lineRule="exact"/>
              <w:ind w:left="108"/>
              <w:rPr>
                <w:b/>
              </w:rPr>
            </w:pPr>
            <w:r w:rsidRPr="008F36CE">
              <w:rPr>
                <w:b/>
              </w:rPr>
              <w:t>Sorumluluk</w:t>
            </w:r>
          </w:p>
        </w:tc>
      </w:tr>
      <w:tr w:rsidR="00A36F9C" w:rsidRPr="00270703" w14:paraId="59DF75C4" w14:textId="77777777" w:rsidTr="007F3166">
        <w:trPr>
          <w:trHeight w:val="1595"/>
        </w:trPr>
        <w:tc>
          <w:tcPr>
            <w:tcW w:w="3072" w:type="dxa"/>
            <w:vAlign w:val="center"/>
          </w:tcPr>
          <w:p w14:paraId="6D809637" w14:textId="77777777" w:rsidR="00A36F9C" w:rsidRPr="00270703" w:rsidRDefault="00D809B3" w:rsidP="007F3166">
            <w:pPr>
              <w:pStyle w:val="TableParagraph"/>
            </w:pPr>
            <w:r>
              <w:t>Personel</w:t>
            </w:r>
            <w:r w:rsidR="00A36F9C">
              <w:t xml:space="preserve"> Sorumlusu</w:t>
            </w:r>
          </w:p>
        </w:tc>
        <w:tc>
          <w:tcPr>
            <w:tcW w:w="3077" w:type="dxa"/>
            <w:vAlign w:val="center"/>
          </w:tcPr>
          <w:p w14:paraId="790F9D4F" w14:textId="77777777" w:rsidR="00A36F9C" w:rsidRPr="00270703" w:rsidRDefault="00D809B3" w:rsidP="007F3166">
            <w:pPr>
              <w:pStyle w:val="TableParagraph"/>
              <w:spacing w:line="254" w:lineRule="auto"/>
              <w:ind w:left="109" w:right="153"/>
            </w:pPr>
            <w:r>
              <w:t>U</w:t>
            </w:r>
            <w:r w:rsidR="00A36F9C" w:rsidRPr="00270703">
              <w:t>ygulama sorumlusu</w:t>
            </w:r>
          </w:p>
        </w:tc>
        <w:tc>
          <w:tcPr>
            <w:tcW w:w="3073" w:type="dxa"/>
          </w:tcPr>
          <w:p w14:paraId="6712DE1A" w14:textId="77777777" w:rsidR="00A36F9C" w:rsidRPr="00270703" w:rsidRDefault="00A36F9C" w:rsidP="008B13AD">
            <w:pPr>
              <w:pStyle w:val="TableParagraph"/>
              <w:spacing w:line="252" w:lineRule="auto"/>
              <w:ind w:left="108" w:right="304"/>
              <w:jc w:val="both"/>
            </w:pPr>
            <w:r w:rsidRPr="00270703">
              <w:t xml:space="preserve">Görevi </w:t>
            </w:r>
            <w:r>
              <w:t>içindeki</w:t>
            </w:r>
            <w:r w:rsidRPr="00270703">
              <w:t xml:space="preserve"> süreçlerin saklama süresine uygunluğunun sağlanması ile periyodik imha süresi uyarınca kişisel veri imha sürecinin</w:t>
            </w:r>
            <w:r>
              <w:t xml:space="preserve"> </w:t>
            </w:r>
            <w:r w:rsidRPr="00270703">
              <w:t>yönetimi</w:t>
            </w:r>
          </w:p>
        </w:tc>
      </w:tr>
      <w:tr w:rsidR="007D15D1" w:rsidRPr="00270703" w14:paraId="39525359" w14:textId="77777777" w:rsidTr="007F3166">
        <w:trPr>
          <w:trHeight w:val="1595"/>
        </w:trPr>
        <w:tc>
          <w:tcPr>
            <w:tcW w:w="3072" w:type="dxa"/>
            <w:vAlign w:val="center"/>
          </w:tcPr>
          <w:p w14:paraId="6CB5D6BD" w14:textId="77777777" w:rsidR="007D15D1" w:rsidRPr="00270703" w:rsidRDefault="00D809B3" w:rsidP="00D809B3">
            <w:pPr>
              <w:pStyle w:val="TableParagraph"/>
            </w:pPr>
            <w:r>
              <w:t xml:space="preserve">İdari </w:t>
            </w:r>
            <w:r w:rsidR="007D15D1" w:rsidRPr="00270703">
              <w:t xml:space="preserve">Mali İşler </w:t>
            </w:r>
            <w:r w:rsidR="003A71CB">
              <w:t>Sorumlusu</w:t>
            </w:r>
          </w:p>
        </w:tc>
        <w:tc>
          <w:tcPr>
            <w:tcW w:w="3077" w:type="dxa"/>
            <w:vAlign w:val="center"/>
          </w:tcPr>
          <w:p w14:paraId="16FBF824" w14:textId="77777777" w:rsidR="007D15D1" w:rsidRPr="00270703" w:rsidRDefault="00D809B3" w:rsidP="007F3166">
            <w:pPr>
              <w:pStyle w:val="TableParagraph"/>
              <w:spacing w:line="254" w:lineRule="auto"/>
              <w:ind w:left="109" w:right="153"/>
            </w:pPr>
            <w:r>
              <w:t>U</w:t>
            </w:r>
            <w:r w:rsidR="007D15D1" w:rsidRPr="00270703">
              <w:t>ygulama sorumlusu</w:t>
            </w:r>
          </w:p>
        </w:tc>
        <w:tc>
          <w:tcPr>
            <w:tcW w:w="3073" w:type="dxa"/>
          </w:tcPr>
          <w:p w14:paraId="5B6B2AB5" w14:textId="77777777" w:rsidR="007D15D1" w:rsidRPr="00270703" w:rsidRDefault="007D15D1" w:rsidP="008B13AD">
            <w:pPr>
              <w:pStyle w:val="TableParagraph"/>
              <w:spacing w:line="252" w:lineRule="auto"/>
              <w:ind w:left="108" w:right="304"/>
              <w:jc w:val="both"/>
            </w:pPr>
            <w:r w:rsidRPr="00270703">
              <w:t xml:space="preserve">Görevi </w:t>
            </w:r>
            <w:r w:rsidR="008B13AD">
              <w:t>içindeki</w:t>
            </w:r>
            <w:r w:rsidRPr="00270703">
              <w:t xml:space="preserve"> süreçlerin saklama süresine uygunluğunun sağlanması ile periyodik imha süresi uyarınca kişisel veri imha sürecinin</w:t>
            </w:r>
            <w:r>
              <w:t xml:space="preserve"> </w:t>
            </w:r>
            <w:r w:rsidRPr="00270703">
              <w:t>yönetimi</w:t>
            </w:r>
          </w:p>
        </w:tc>
      </w:tr>
      <w:tr w:rsidR="007D15D1" w:rsidRPr="00270703" w14:paraId="369BCDC4" w14:textId="77777777" w:rsidTr="007F3166">
        <w:trPr>
          <w:trHeight w:val="1595"/>
        </w:trPr>
        <w:tc>
          <w:tcPr>
            <w:tcW w:w="3072" w:type="dxa"/>
            <w:vAlign w:val="center"/>
          </w:tcPr>
          <w:p w14:paraId="26543EE5" w14:textId="77777777" w:rsidR="007D15D1" w:rsidRPr="00270703" w:rsidRDefault="007D15D1" w:rsidP="007F3166">
            <w:pPr>
              <w:pStyle w:val="TableParagraph"/>
              <w:spacing w:before="4"/>
            </w:pPr>
          </w:p>
        </w:tc>
        <w:tc>
          <w:tcPr>
            <w:tcW w:w="3077" w:type="dxa"/>
            <w:vAlign w:val="center"/>
          </w:tcPr>
          <w:p w14:paraId="08FDAE90" w14:textId="77777777" w:rsidR="007D15D1" w:rsidRPr="00270703" w:rsidRDefault="00D809B3" w:rsidP="007F3166">
            <w:pPr>
              <w:pStyle w:val="TableParagraph"/>
              <w:spacing w:before="4" w:line="252" w:lineRule="auto"/>
              <w:ind w:left="109"/>
            </w:pPr>
            <w:r>
              <w:t>U</w:t>
            </w:r>
            <w:r w:rsidR="007D15D1" w:rsidRPr="00270703">
              <w:t>ygulama sorumlusu</w:t>
            </w:r>
          </w:p>
        </w:tc>
        <w:tc>
          <w:tcPr>
            <w:tcW w:w="3073" w:type="dxa"/>
          </w:tcPr>
          <w:p w14:paraId="071E75DA" w14:textId="77777777" w:rsidR="007D15D1" w:rsidRPr="00270703" w:rsidRDefault="007D15D1" w:rsidP="008B13AD">
            <w:pPr>
              <w:pStyle w:val="TableParagraph"/>
              <w:spacing w:before="4" w:line="252" w:lineRule="auto"/>
              <w:ind w:left="108" w:right="304"/>
              <w:jc w:val="both"/>
            </w:pPr>
            <w:r w:rsidRPr="00270703">
              <w:t xml:space="preserve">Görevi </w:t>
            </w:r>
            <w:r w:rsidR="008B13AD">
              <w:t>içindeki</w:t>
            </w:r>
            <w:r w:rsidRPr="00270703">
              <w:t xml:space="preserve"> süreçlerin saklama süresine uygunluğunun sağlanması ile periyodik imha süresi uyarınca kişisel veri imha sürecinin</w:t>
            </w:r>
            <w:r>
              <w:t xml:space="preserve"> </w:t>
            </w:r>
            <w:r w:rsidRPr="00270703">
              <w:t>yönetimi</w:t>
            </w:r>
          </w:p>
        </w:tc>
      </w:tr>
    </w:tbl>
    <w:p w14:paraId="12319A11" w14:textId="77777777" w:rsidR="008B13AD" w:rsidRDefault="008B13AD" w:rsidP="007D15D1">
      <w:pPr>
        <w:spacing w:line="246" w:lineRule="exact"/>
      </w:pPr>
    </w:p>
    <w:p w14:paraId="13F04B0E" w14:textId="0CD3AB04" w:rsidR="008B13AD" w:rsidRDefault="008B13AD">
      <w:bookmarkStart w:id="33" w:name="_GoBack"/>
      <w:bookmarkEnd w:id="33"/>
    </w:p>
    <w:p w14:paraId="047C1981" w14:textId="77777777" w:rsidR="008B13AD" w:rsidRPr="00A3759A" w:rsidRDefault="008B13AD" w:rsidP="00F54801">
      <w:pPr>
        <w:pStyle w:val="GvdeMetni"/>
        <w:outlineLvl w:val="1"/>
        <w:rPr>
          <w:b/>
          <w:lang w:bidi="ar-SA"/>
        </w:rPr>
      </w:pPr>
      <w:bookmarkStart w:id="34" w:name="_Toc30887766"/>
      <w:r w:rsidRPr="00A3759A">
        <w:rPr>
          <w:b/>
          <w:lang w:bidi="ar-SA"/>
        </w:rPr>
        <w:t xml:space="preserve">EK 3- </w:t>
      </w:r>
      <w:r w:rsidR="00727002" w:rsidRPr="00A3759A">
        <w:rPr>
          <w:b/>
          <w:lang w:bidi="ar-SA"/>
        </w:rPr>
        <w:t>Kişisel Verileri Koruma Komitesi</w:t>
      </w:r>
      <w:r w:rsidR="00E00348" w:rsidRPr="00A3759A">
        <w:rPr>
          <w:b/>
          <w:lang w:bidi="ar-SA"/>
        </w:rPr>
        <w:t xml:space="preserve"> İç Yönerg</w:t>
      </w:r>
      <w:r w:rsidR="00530A6D" w:rsidRPr="00A3759A">
        <w:rPr>
          <w:b/>
          <w:lang w:bidi="ar-SA"/>
        </w:rPr>
        <w:t>e</w:t>
      </w:r>
      <w:bookmarkEnd w:id="34"/>
    </w:p>
    <w:p w14:paraId="27EB0CEE" w14:textId="77777777" w:rsidR="0014331C" w:rsidRPr="000D3B14" w:rsidRDefault="0014331C" w:rsidP="00530A6D">
      <w:pPr>
        <w:ind w:right="1701"/>
      </w:pPr>
    </w:p>
    <w:sectPr w:rsidR="0014331C" w:rsidRPr="000D3B14" w:rsidSect="00C90B99">
      <w:footerReference w:type="default" r:id="rId8"/>
      <w:pgSz w:w="11910" w:h="16840"/>
      <w:pgMar w:top="1560" w:right="1137" w:bottom="1418" w:left="1418" w:header="0" w:footer="55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2501C" w14:textId="77777777" w:rsidR="00FA0582" w:rsidRDefault="00FA0582">
      <w:r>
        <w:separator/>
      </w:r>
    </w:p>
  </w:endnote>
  <w:endnote w:type="continuationSeparator" w:id="0">
    <w:p w14:paraId="7646483D" w14:textId="77777777" w:rsidR="00FA0582" w:rsidRDefault="00FA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587499"/>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rPr>
            <w:sz w:val="22"/>
            <w:szCs w:val="22"/>
          </w:rPr>
        </w:sdtEndPr>
        <w:sdtContent>
          <w:p w14:paraId="56FB1464" w14:textId="77777777" w:rsidR="00900302" w:rsidRDefault="00900302" w:rsidP="00E87A82">
            <w:pPr>
              <w:pStyle w:val="Altbilgi"/>
              <w:ind w:firstLine="4320"/>
            </w:pPr>
            <w:r w:rsidRPr="005B29CD">
              <w:rPr>
                <w:sz w:val="20"/>
                <w:szCs w:val="20"/>
              </w:rPr>
              <w:t xml:space="preserve">Sayfa </w:t>
            </w:r>
            <w:r w:rsidRPr="005B29CD">
              <w:rPr>
                <w:b/>
                <w:bCs/>
                <w:sz w:val="20"/>
                <w:szCs w:val="20"/>
              </w:rPr>
              <w:fldChar w:fldCharType="begin"/>
            </w:r>
            <w:r w:rsidRPr="005B29CD">
              <w:rPr>
                <w:b/>
                <w:bCs/>
                <w:sz w:val="20"/>
                <w:szCs w:val="20"/>
              </w:rPr>
              <w:instrText>PAGE</w:instrText>
            </w:r>
            <w:r w:rsidRPr="005B29CD">
              <w:rPr>
                <w:b/>
                <w:bCs/>
                <w:sz w:val="20"/>
                <w:szCs w:val="20"/>
              </w:rPr>
              <w:fldChar w:fldCharType="separate"/>
            </w:r>
            <w:r w:rsidR="00D43510">
              <w:rPr>
                <w:b/>
                <w:bCs/>
                <w:noProof/>
                <w:sz w:val="20"/>
                <w:szCs w:val="20"/>
              </w:rPr>
              <w:t>1</w:t>
            </w:r>
            <w:r w:rsidRPr="005B29CD">
              <w:rPr>
                <w:b/>
                <w:bCs/>
                <w:sz w:val="20"/>
                <w:szCs w:val="20"/>
              </w:rPr>
              <w:fldChar w:fldCharType="end"/>
            </w:r>
            <w:r>
              <w:rPr>
                <w:sz w:val="20"/>
                <w:szCs w:val="20"/>
              </w:rPr>
              <w:t xml:space="preserve"> </w:t>
            </w:r>
            <w:r>
              <w:rPr>
                <w:b/>
                <w:bCs/>
                <w:sz w:val="20"/>
                <w:szCs w:val="20"/>
              </w:rPr>
              <w:t xml:space="preserve">         </w:t>
            </w:r>
            <w:r w:rsidRPr="005B29CD">
              <w:rPr>
                <w:b/>
                <w:bCs/>
                <w:sz w:val="20"/>
                <w:szCs w:val="20"/>
              </w:rPr>
              <w:t xml:space="preserve">                      </w:t>
            </w:r>
          </w:p>
        </w:sdtContent>
      </w:sdt>
    </w:sdtContent>
  </w:sdt>
  <w:p w14:paraId="794A2807" w14:textId="77777777" w:rsidR="00900302" w:rsidRDefault="00900302">
    <w:pPr>
      <w:pStyle w:val="Altbilgi"/>
      <w:jc w:val="center"/>
    </w:pPr>
  </w:p>
  <w:p w14:paraId="2CEE7D5F" w14:textId="77777777" w:rsidR="00900302" w:rsidRDefault="00900302">
    <w:pPr>
      <w:pStyle w:val="GvdeMetni"/>
      <w:spacing w:line="14" w:lineRule="auto"/>
      <w:rPr>
        <w:sz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E3B10" w14:textId="77777777" w:rsidR="00FA0582" w:rsidRDefault="00FA0582">
      <w:r>
        <w:separator/>
      </w:r>
    </w:p>
  </w:footnote>
  <w:footnote w:type="continuationSeparator" w:id="0">
    <w:p w14:paraId="6F2D3DDF" w14:textId="77777777" w:rsidR="00FA0582" w:rsidRDefault="00FA0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0CD1"/>
    <w:multiLevelType w:val="multilevel"/>
    <w:tmpl w:val="439C3F36"/>
    <w:lvl w:ilvl="0">
      <w:start w:val="9"/>
      <w:numFmt w:val="decimal"/>
      <w:lvlText w:val="%1"/>
      <w:lvlJc w:val="left"/>
      <w:pPr>
        <w:ind w:left="1238" w:hanging="539"/>
      </w:pPr>
      <w:rPr>
        <w:rFonts w:hint="default"/>
        <w:lang w:val="tr-TR" w:eastAsia="tr-TR" w:bidi="tr-TR"/>
      </w:rPr>
    </w:lvl>
    <w:lvl w:ilvl="1">
      <w:start w:val="1"/>
      <w:numFmt w:val="decimal"/>
      <w:lvlText w:val="%1.%2."/>
      <w:lvlJc w:val="left"/>
      <w:pPr>
        <w:ind w:left="1238" w:hanging="539"/>
      </w:pPr>
      <w:rPr>
        <w:rFonts w:ascii="Times New Roman" w:eastAsia="Times New Roman" w:hAnsi="Times New Roman" w:cs="Times New Roman" w:hint="default"/>
        <w:b/>
        <w:bCs/>
        <w:w w:val="100"/>
        <w:sz w:val="22"/>
        <w:szCs w:val="22"/>
        <w:lang w:val="tr-TR" w:eastAsia="tr-TR" w:bidi="tr-TR"/>
      </w:rPr>
    </w:lvl>
    <w:lvl w:ilvl="2">
      <w:numFmt w:val="bullet"/>
      <w:lvlText w:val="•"/>
      <w:lvlJc w:val="left"/>
      <w:pPr>
        <w:ind w:left="3141" w:hanging="539"/>
      </w:pPr>
      <w:rPr>
        <w:rFonts w:hint="default"/>
        <w:lang w:val="tr-TR" w:eastAsia="tr-TR" w:bidi="tr-TR"/>
      </w:rPr>
    </w:lvl>
    <w:lvl w:ilvl="3">
      <w:numFmt w:val="bullet"/>
      <w:lvlText w:val="•"/>
      <w:lvlJc w:val="left"/>
      <w:pPr>
        <w:ind w:left="4092" w:hanging="539"/>
      </w:pPr>
      <w:rPr>
        <w:rFonts w:hint="default"/>
        <w:lang w:val="tr-TR" w:eastAsia="tr-TR" w:bidi="tr-TR"/>
      </w:rPr>
    </w:lvl>
    <w:lvl w:ilvl="4">
      <w:numFmt w:val="bullet"/>
      <w:lvlText w:val="•"/>
      <w:lvlJc w:val="left"/>
      <w:pPr>
        <w:ind w:left="5043" w:hanging="539"/>
      </w:pPr>
      <w:rPr>
        <w:rFonts w:hint="default"/>
        <w:lang w:val="tr-TR" w:eastAsia="tr-TR" w:bidi="tr-TR"/>
      </w:rPr>
    </w:lvl>
    <w:lvl w:ilvl="5">
      <w:numFmt w:val="bullet"/>
      <w:lvlText w:val="•"/>
      <w:lvlJc w:val="left"/>
      <w:pPr>
        <w:ind w:left="5994" w:hanging="539"/>
      </w:pPr>
      <w:rPr>
        <w:rFonts w:hint="default"/>
        <w:lang w:val="tr-TR" w:eastAsia="tr-TR" w:bidi="tr-TR"/>
      </w:rPr>
    </w:lvl>
    <w:lvl w:ilvl="6">
      <w:numFmt w:val="bullet"/>
      <w:lvlText w:val="•"/>
      <w:lvlJc w:val="left"/>
      <w:pPr>
        <w:ind w:left="6945" w:hanging="539"/>
      </w:pPr>
      <w:rPr>
        <w:rFonts w:hint="default"/>
        <w:lang w:val="tr-TR" w:eastAsia="tr-TR" w:bidi="tr-TR"/>
      </w:rPr>
    </w:lvl>
    <w:lvl w:ilvl="7">
      <w:numFmt w:val="bullet"/>
      <w:lvlText w:val="•"/>
      <w:lvlJc w:val="left"/>
      <w:pPr>
        <w:ind w:left="7896" w:hanging="539"/>
      </w:pPr>
      <w:rPr>
        <w:rFonts w:hint="default"/>
        <w:lang w:val="tr-TR" w:eastAsia="tr-TR" w:bidi="tr-TR"/>
      </w:rPr>
    </w:lvl>
    <w:lvl w:ilvl="8">
      <w:numFmt w:val="bullet"/>
      <w:lvlText w:val="•"/>
      <w:lvlJc w:val="left"/>
      <w:pPr>
        <w:ind w:left="8847" w:hanging="539"/>
      </w:pPr>
      <w:rPr>
        <w:rFonts w:hint="default"/>
        <w:lang w:val="tr-TR" w:eastAsia="tr-TR" w:bidi="tr-TR"/>
      </w:rPr>
    </w:lvl>
  </w:abstractNum>
  <w:abstractNum w:abstractNumId="1" w15:restartNumberingAfterBreak="0">
    <w:nsid w:val="0D8313AF"/>
    <w:multiLevelType w:val="hybridMultilevel"/>
    <w:tmpl w:val="C720CE10"/>
    <w:lvl w:ilvl="0" w:tplc="041F000D">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 w15:restartNumberingAfterBreak="0">
    <w:nsid w:val="124D52FF"/>
    <w:multiLevelType w:val="multilevel"/>
    <w:tmpl w:val="9ACE7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73568C"/>
    <w:multiLevelType w:val="hybridMultilevel"/>
    <w:tmpl w:val="15DE27BE"/>
    <w:lvl w:ilvl="0" w:tplc="FE688666">
      <w:start w:val="1"/>
      <w:numFmt w:val="decimal"/>
      <w:lvlText w:val="%1."/>
      <w:lvlJc w:val="left"/>
      <w:pPr>
        <w:ind w:left="700" w:hanging="360"/>
        <w:jc w:val="right"/>
      </w:pPr>
      <w:rPr>
        <w:rFonts w:ascii="Times New Roman" w:eastAsia="Times New Roman" w:hAnsi="Times New Roman" w:cs="Times New Roman" w:hint="default"/>
        <w:b/>
        <w:bCs/>
        <w:w w:val="100"/>
        <w:sz w:val="22"/>
        <w:szCs w:val="22"/>
        <w:lang w:val="tr-TR" w:eastAsia="tr-TR" w:bidi="tr-TR"/>
      </w:rPr>
    </w:lvl>
    <w:lvl w:ilvl="1" w:tplc="645A407C">
      <w:numFmt w:val="bullet"/>
      <w:lvlText w:val=""/>
      <w:lvlJc w:val="left"/>
      <w:pPr>
        <w:ind w:left="1132" w:hanging="433"/>
      </w:pPr>
      <w:rPr>
        <w:rFonts w:ascii="Symbol" w:eastAsia="Symbol" w:hAnsi="Symbol" w:cs="Symbol" w:hint="default"/>
        <w:w w:val="100"/>
        <w:sz w:val="22"/>
        <w:szCs w:val="22"/>
        <w:lang w:val="tr-TR" w:eastAsia="tr-TR" w:bidi="tr-TR"/>
      </w:rPr>
    </w:lvl>
    <w:lvl w:ilvl="2" w:tplc="6400AFAA">
      <w:numFmt w:val="bullet"/>
      <w:lvlText w:val="•"/>
      <w:lvlJc w:val="left"/>
      <w:pPr>
        <w:ind w:left="1140" w:hanging="433"/>
      </w:pPr>
      <w:rPr>
        <w:rFonts w:hint="default"/>
        <w:lang w:val="tr-TR" w:eastAsia="tr-TR" w:bidi="tr-TR"/>
      </w:rPr>
    </w:lvl>
    <w:lvl w:ilvl="3" w:tplc="7E2A994E">
      <w:numFmt w:val="bullet"/>
      <w:lvlText w:val="•"/>
      <w:lvlJc w:val="left"/>
      <w:pPr>
        <w:ind w:left="2341" w:hanging="433"/>
      </w:pPr>
      <w:rPr>
        <w:rFonts w:hint="default"/>
        <w:lang w:val="tr-TR" w:eastAsia="tr-TR" w:bidi="tr-TR"/>
      </w:rPr>
    </w:lvl>
    <w:lvl w:ilvl="4" w:tplc="DA7A2DDA">
      <w:numFmt w:val="bullet"/>
      <w:lvlText w:val="•"/>
      <w:lvlJc w:val="left"/>
      <w:pPr>
        <w:ind w:left="3542" w:hanging="433"/>
      </w:pPr>
      <w:rPr>
        <w:rFonts w:hint="default"/>
        <w:lang w:val="tr-TR" w:eastAsia="tr-TR" w:bidi="tr-TR"/>
      </w:rPr>
    </w:lvl>
    <w:lvl w:ilvl="5" w:tplc="51F0EEC2">
      <w:numFmt w:val="bullet"/>
      <w:lvlText w:val="•"/>
      <w:lvlJc w:val="left"/>
      <w:pPr>
        <w:ind w:left="4743" w:hanging="433"/>
      </w:pPr>
      <w:rPr>
        <w:rFonts w:hint="default"/>
        <w:lang w:val="tr-TR" w:eastAsia="tr-TR" w:bidi="tr-TR"/>
      </w:rPr>
    </w:lvl>
    <w:lvl w:ilvl="6" w:tplc="4C909318">
      <w:numFmt w:val="bullet"/>
      <w:lvlText w:val="•"/>
      <w:lvlJc w:val="left"/>
      <w:pPr>
        <w:ind w:left="5944" w:hanging="433"/>
      </w:pPr>
      <w:rPr>
        <w:rFonts w:hint="default"/>
        <w:lang w:val="tr-TR" w:eastAsia="tr-TR" w:bidi="tr-TR"/>
      </w:rPr>
    </w:lvl>
    <w:lvl w:ilvl="7" w:tplc="8BACC590">
      <w:numFmt w:val="bullet"/>
      <w:lvlText w:val="•"/>
      <w:lvlJc w:val="left"/>
      <w:pPr>
        <w:ind w:left="7145" w:hanging="433"/>
      </w:pPr>
      <w:rPr>
        <w:rFonts w:hint="default"/>
        <w:lang w:val="tr-TR" w:eastAsia="tr-TR" w:bidi="tr-TR"/>
      </w:rPr>
    </w:lvl>
    <w:lvl w:ilvl="8" w:tplc="9D7ABB5C">
      <w:numFmt w:val="bullet"/>
      <w:lvlText w:val="•"/>
      <w:lvlJc w:val="left"/>
      <w:pPr>
        <w:ind w:left="8346" w:hanging="433"/>
      </w:pPr>
      <w:rPr>
        <w:rFonts w:hint="default"/>
        <w:lang w:val="tr-TR" w:eastAsia="tr-TR" w:bidi="tr-TR"/>
      </w:rPr>
    </w:lvl>
  </w:abstractNum>
  <w:abstractNum w:abstractNumId="4" w15:restartNumberingAfterBreak="0">
    <w:nsid w:val="1FA71004"/>
    <w:multiLevelType w:val="multilevel"/>
    <w:tmpl w:val="67D01754"/>
    <w:lvl w:ilvl="0">
      <w:start w:val="1"/>
      <w:numFmt w:val="decimal"/>
      <w:lvlText w:val="%1."/>
      <w:lvlJc w:val="left"/>
      <w:pPr>
        <w:ind w:left="839" w:hanging="207"/>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363" w:hanging="385"/>
      </w:pPr>
      <w:rPr>
        <w:rFonts w:ascii="Times New Roman" w:eastAsia="Times New Roman" w:hAnsi="Times New Roman" w:cs="Times New Roman" w:hint="default"/>
        <w:w w:val="100"/>
        <w:sz w:val="22"/>
        <w:szCs w:val="22"/>
        <w:lang w:val="tr-TR" w:eastAsia="tr-TR" w:bidi="tr-TR"/>
      </w:rPr>
    </w:lvl>
    <w:lvl w:ilvl="2">
      <w:start w:val="1"/>
      <w:numFmt w:val="decimal"/>
      <w:lvlText w:val="%1.%2.%3."/>
      <w:lvlJc w:val="left"/>
      <w:pPr>
        <w:ind w:left="1963" w:hanging="557"/>
      </w:pPr>
      <w:rPr>
        <w:rFonts w:ascii="Times New Roman" w:eastAsia="Times New Roman" w:hAnsi="Times New Roman" w:cs="Times New Roman" w:hint="default"/>
        <w:spacing w:val="-5"/>
        <w:w w:val="100"/>
        <w:sz w:val="22"/>
        <w:szCs w:val="22"/>
        <w:lang w:val="tr-TR" w:eastAsia="tr-TR" w:bidi="tr-TR"/>
      </w:rPr>
    </w:lvl>
    <w:lvl w:ilvl="3">
      <w:numFmt w:val="bullet"/>
      <w:lvlText w:val="•"/>
      <w:lvlJc w:val="left"/>
      <w:pPr>
        <w:ind w:left="1960" w:hanging="557"/>
      </w:pPr>
      <w:rPr>
        <w:rFonts w:hint="default"/>
        <w:lang w:val="tr-TR" w:eastAsia="tr-TR" w:bidi="tr-TR"/>
      </w:rPr>
    </w:lvl>
    <w:lvl w:ilvl="4">
      <w:numFmt w:val="bullet"/>
      <w:lvlText w:val="•"/>
      <w:lvlJc w:val="left"/>
      <w:pPr>
        <w:ind w:left="3215" w:hanging="557"/>
      </w:pPr>
      <w:rPr>
        <w:rFonts w:hint="default"/>
        <w:lang w:val="tr-TR" w:eastAsia="tr-TR" w:bidi="tr-TR"/>
      </w:rPr>
    </w:lvl>
    <w:lvl w:ilvl="5">
      <w:numFmt w:val="bullet"/>
      <w:lvlText w:val="•"/>
      <w:lvlJc w:val="left"/>
      <w:pPr>
        <w:ind w:left="4471" w:hanging="557"/>
      </w:pPr>
      <w:rPr>
        <w:rFonts w:hint="default"/>
        <w:lang w:val="tr-TR" w:eastAsia="tr-TR" w:bidi="tr-TR"/>
      </w:rPr>
    </w:lvl>
    <w:lvl w:ilvl="6">
      <w:numFmt w:val="bullet"/>
      <w:lvlText w:val="•"/>
      <w:lvlJc w:val="left"/>
      <w:pPr>
        <w:ind w:left="5726" w:hanging="557"/>
      </w:pPr>
      <w:rPr>
        <w:rFonts w:hint="default"/>
        <w:lang w:val="tr-TR" w:eastAsia="tr-TR" w:bidi="tr-TR"/>
      </w:rPr>
    </w:lvl>
    <w:lvl w:ilvl="7">
      <w:numFmt w:val="bullet"/>
      <w:lvlText w:val="•"/>
      <w:lvlJc w:val="left"/>
      <w:pPr>
        <w:ind w:left="6982" w:hanging="557"/>
      </w:pPr>
      <w:rPr>
        <w:rFonts w:hint="default"/>
        <w:lang w:val="tr-TR" w:eastAsia="tr-TR" w:bidi="tr-TR"/>
      </w:rPr>
    </w:lvl>
    <w:lvl w:ilvl="8">
      <w:numFmt w:val="bullet"/>
      <w:lvlText w:val="•"/>
      <w:lvlJc w:val="left"/>
      <w:pPr>
        <w:ind w:left="8237" w:hanging="557"/>
      </w:pPr>
      <w:rPr>
        <w:rFonts w:hint="default"/>
        <w:lang w:val="tr-TR" w:eastAsia="tr-TR" w:bidi="tr-TR"/>
      </w:rPr>
    </w:lvl>
  </w:abstractNum>
  <w:abstractNum w:abstractNumId="5" w15:restartNumberingAfterBreak="0">
    <w:nsid w:val="255145BE"/>
    <w:multiLevelType w:val="hybridMultilevel"/>
    <w:tmpl w:val="83F6EEAA"/>
    <w:lvl w:ilvl="0" w:tplc="795AF628">
      <w:start w:val="1"/>
      <w:numFmt w:val="lowerLetter"/>
      <w:lvlText w:val="%1."/>
      <w:lvlJc w:val="left"/>
      <w:pPr>
        <w:ind w:left="988" w:hanging="351"/>
      </w:pPr>
      <w:rPr>
        <w:rFonts w:ascii="Times New Roman" w:eastAsia="Times New Roman" w:hAnsi="Times New Roman" w:cs="Times New Roman" w:hint="default"/>
        <w:spacing w:val="0"/>
        <w:w w:val="100"/>
        <w:sz w:val="22"/>
        <w:szCs w:val="22"/>
        <w:lang w:val="tr-TR" w:eastAsia="tr-TR" w:bidi="tr-TR"/>
      </w:rPr>
    </w:lvl>
    <w:lvl w:ilvl="1" w:tplc="F392E07C">
      <w:numFmt w:val="bullet"/>
      <w:lvlText w:val="•"/>
      <w:lvlJc w:val="left"/>
      <w:pPr>
        <w:ind w:left="1956" w:hanging="351"/>
      </w:pPr>
      <w:rPr>
        <w:rFonts w:hint="default"/>
        <w:lang w:val="tr-TR" w:eastAsia="tr-TR" w:bidi="tr-TR"/>
      </w:rPr>
    </w:lvl>
    <w:lvl w:ilvl="2" w:tplc="83DCF3F0">
      <w:numFmt w:val="bullet"/>
      <w:lvlText w:val="•"/>
      <w:lvlJc w:val="left"/>
      <w:pPr>
        <w:ind w:left="2933" w:hanging="351"/>
      </w:pPr>
      <w:rPr>
        <w:rFonts w:hint="default"/>
        <w:lang w:val="tr-TR" w:eastAsia="tr-TR" w:bidi="tr-TR"/>
      </w:rPr>
    </w:lvl>
    <w:lvl w:ilvl="3" w:tplc="049638EA">
      <w:numFmt w:val="bullet"/>
      <w:lvlText w:val="•"/>
      <w:lvlJc w:val="left"/>
      <w:pPr>
        <w:ind w:left="3910" w:hanging="351"/>
      </w:pPr>
      <w:rPr>
        <w:rFonts w:hint="default"/>
        <w:lang w:val="tr-TR" w:eastAsia="tr-TR" w:bidi="tr-TR"/>
      </w:rPr>
    </w:lvl>
    <w:lvl w:ilvl="4" w:tplc="F72854C4">
      <w:numFmt w:val="bullet"/>
      <w:lvlText w:val="•"/>
      <w:lvlJc w:val="left"/>
      <w:pPr>
        <w:ind w:left="4887" w:hanging="351"/>
      </w:pPr>
      <w:rPr>
        <w:rFonts w:hint="default"/>
        <w:lang w:val="tr-TR" w:eastAsia="tr-TR" w:bidi="tr-TR"/>
      </w:rPr>
    </w:lvl>
    <w:lvl w:ilvl="5" w:tplc="6C92A7EE">
      <w:numFmt w:val="bullet"/>
      <w:lvlText w:val="•"/>
      <w:lvlJc w:val="left"/>
      <w:pPr>
        <w:ind w:left="5864" w:hanging="351"/>
      </w:pPr>
      <w:rPr>
        <w:rFonts w:hint="default"/>
        <w:lang w:val="tr-TR" w:eastAsia="tr-TR" w:bidi="tr-TR"/>
      </w:rPr>
    </w:lvl>
    <w:lvl w:ilvl="6" w:tplc="02446146">
      <w:numFmt w:val="bullet"/>
      <w:lvlText w:val="•"/>
      <w:lvlJc w:val="left"/>
      <w:pPr>
        <w:ind w:left="6841" w:hanging="351"/>
      </w:pPr>
      <w:rPr>
        <w:rFonts w:hint="default"/>
        <w:lang w:val="tr-TR" w:eastAsia="tr-TR" w:bidi="tr-TR"/>
      </w:rPr>
    </w:lvl>
    <w:lvl w:ilvl="7" w:tplc="219CB7DC">
      <w:numFmt w:val="bullet"/>
      <w:lvlText w:val="•"/>
      <w:lvlJc w:val="left"/>
      <w:pPr>
        <w:ind w:left="7818" w:hanging="351"/>
      </w:pPr>
      <w:rPr>
        <w:rFonts w:hint="default"/>
        <w:lang w:val="tr-TR" w:eastAsia="tr-TR" w:bidi="tr-TR"/>
      </w:rPr>
    </w:lvl>
    <w:lvl w:ilvl="8" w:tplc="00BEBED2">
      <w:numFmt w:val="bullet"/>
      <w:lvlText w:val="•"/>
      <w:lvlJc w:val="left"/>
      <w:pPr>
        <w:ind w:left="8795" w:hanging="351"/>
      </w:pPr>
      <w:rPr>
        <w:rFonts w:hint="default"/>
        <w:lang w:val="tr-TR" w:eastAsia="tr-TR" w:bidi="tr-TR"/>
      </w:rPr>
    </w:lvl>
  </w:abstractNum>
  <w:abstractNum w:abstractNumId="6" w15:restartNumberingAfterBreak="0">
    <w:nsid w:val="2E1349E5"/>
    <w:multiLevelType w:val="hybridMultilevel"/>
    <w:tmpl w:val="0E6202E2"/>
    <w:lvl w:ilvl="0" w:tplc="12ACD7E2">
      <w:start w:val="1"/>
      <w:numFmt w:val="decimal"/>
      <w:lvlText w:val="%1."/>
      <w:lvlJc w:val="left"/>
      <w:pPr>
        <w:ind w:left="1373" w:hanging="361"/>
      </w:pPr>
      <w:rPr>
        <w:rFonts w:hint="default"/>
        <w:b/>
        <w:w w:val="101"/>
        <w:lang w:val="tr-TR" w:eastAsia="tr-TR" w:bidi="tr-TR"/>
      </w:rPr>
    </w:lvl>
    <w:lvl w:ilvl="1" w:tplc="0B646E8C">
      <w:start w:val="1"/>
      <w:numFmt w:val="lowerLetter"/>
      <w:lvlText w:val="%2."/>
      <w:lvlJc w:val="left"/>
      <w:pPr>
        <w:ind w:left="2049" w:hanging="360"/>
      </w:pPr>
      <w:rPr>
        <w:rFonts w:ascii="Times New Roman" w:eastAsia="Times New Roman" w:hAnsi="Times New Roman" w:cs="Times New Roman" w:hint="default"/>
        <w:b/>
        <w:spacing w:val="0"/>
        <w:w w:val="100"/>
        <w:sz w:val="22"/>
        <w:szCs w:val="22"/>
        <w:lang w:val="tr-TR" w:eastAsia="tr-TR" w:bidi="tr-TR"/>
      </w:rPr>
    </w:lvl>
    <w:lvl w:ilvl="2" w:tplc="7332B9A0">
      <w:numFmt w:val="bullet"/>
      <w:lvlText w:val="•"/>
      <w:lvlJc w:val="left"/>
      <w:pPr>
        <w:ind w:left="3007" w:hanging="360"/>
      </w:pPr>
      <w:rPr>
        <w:rFonts w:hint="default"/>
        <w:lang w:val="tr-TR" w:eastAsia="tr-TR" w:bidi="tr-TR"/>
      </w:rPr>
    </w:lvl>
    <w:lvl w:ilvl="3" w:tplc="BE1E187C">
      <w:numFmt w:val="bullet"/>
      <w:lvlText w:val="•"/>
      <w:lvlJc w:val="left"/>
      <w:pPr>
        <w:ind w:left="3975" w:hanging="360"/>
      </w:pPr>
      <w:rPr>
        <w:rFonts w:hint="default"/>
        <w:lang w:val="tr-TR" w:eastAsia="tr-TR" w:bidi="tr-TR"/>
      </w:rPr>
    </w:lvl>
    <w:lvl w:ilvl="4" w:tplc="971A4F12">
      <w:numFmt w:val="bullet"/>
      <w:lvlText w:val="•"/>
      <w:lvlJc w:val="left"/>
      <w:pPr>
        <w:ind w:left="4942" w:hanging="360"/>
      </w:pPr>
      <w:rPr>
        <w:rFonts w:hint="default"/>
        <w:lang w:val="tr-TR" w:eastAsia="tr-TR" w:bidi="tr-TR"/>
      </w:rPr>
    </w:lvl>
    <w:lvl w:ilvl="5" w:tplc="FFB42790">
      <w:numFmt w:val="bullet"/>
      <w:lvlText w:val="•"/>
      <w:lvlJc w:val="left"/>
      <w:pPr>
        <w:ind w:left="5910" w:hanging="360"/>
      </w:pPr>
      <w:rPr>
        <w:rFonts w:hint="default"/>
        <w:lang w:val="tr-TR" w:eastAsia="tr-TR" w:bidi="tr-TR"/>
      </w:rPr>
    </w:lvl>
    <w:lvl w:ilvl="6" w:tplc="30F4696E">
      <w:numFmt w:val="bullet"/>
      <w:lvlText w:val="•"/>
      <w:lvlJc w:val="left"/>
      <w:pPr>
        <w:ind w:left="6878" w:hanging="360"/>
      </w:pPr>
      <w:rPr>
        <w:rFonts w:hint="default"/>
        <w:lang w:val="tr-TR" w:eastAsia="tr-TR" w:bidi="tr-TR"/>
      </w:rPr>
    </w:lvl>
    <w:lvl w:ilvl="7" w:tplc="1D0CBDC6">
      <w:numFmt w:val="bullet"/>
      <w:lvlText w:val="•"/>
      <w:lvlJc w:val="left"/>
      <w:pPr>
        <w:ind w:left="7845" w:hanging="360"/>
      </w:pPr>
      <w:rPr>
        <w:rFonts w:hint="default"/>
        <w:lang w:val="tr-TR" w:eastAsia="tr-TR" w:bidi="tr-TR"/>
      </w:rPr>
    </w:lvl>
    <w:lvl w:ilvl="8" w:tplc="D8E42B84">
      <w:numFmt w:val="bullet"/>
      <w:lvlText w:val="•"/>
      <w:lvlJc w:val="left"/>
      <w:pPr>
        <w:ind w:left="8813" w:hanging="360"/>
      </w:pPr>
      <w:rPr>
        <w:rFonts w:hint="default"/>
        <w:lang w:val="tr-TR" w:eastAsia="tr-TR" w:bidi="tr-TR"/>
      </w:rPr>
    </w:lvl>
  </w:abstractNum>
  <w:abstractNum w:abstractNumId="7" w15:restartNumberingAfterBreak="0">
    <w:nsid w:val="32145C95"/>
    <w:multiLevelType w:val="multilevel"/>
    <w:tmpl w:val="23D64CE0"/>
    <w:lvl w:ilvl="0">
      <w:start w:val="10"/>
      <w:numFmt w:val="decimal"/>
      <w:lvlText w:val="%1"/>
      <w:lvlJc w:val="left"/>
      <w:pPr>
        <w:ind w:left="384" w:hanging="384"/>
      </w:pPr>
      <w:rPr>
        <w:rFonts w:hint="default"/>
      </w:rPr>
    </w:lvl>
    <w:lvl w:ilvl="1">
      <w:start w:val="1"/>
      <w:numFmt w:val="decimal"/>
      <w:lvlText w:val="%1.%2"/>
      <w:lvlJc w:val="left"/>
      <w:pPr>
        <w:ind w:left="1083" w:hanging="384"/>
      </w:pPr>
      <w:rPr>
        <w:rFonts w:hint="default"/>
      </w:rPr>
    </w:lvl>
    <w:lvl w:ilvl="2">
      <w:start w:val="1"/>
      <w:numFmt w:val="decimal"/>
      <w:lvlText w:val="%1.%2.%3"/>
      <w:lvlJc w:val="left"/>
      <w:pPr>
        <w:ind w:left="2118" w:hanging="720"/>
      </w:pPr>
      <w:rPr>
        <w:rFonts w:hint="default"/>
      </w:rPr>
    </w:lvl>
    <w:lvl w:ilvl="3">
      <w:start w:val="1"/>
      <w:numFmt w:val="decimal"/>
      <w:lvlText w:val="%1.%2.%3.%4"/>
      <w:lvlJc w:val="left"/>
      <w:pPr>
        <w:ind w:left="2817" w:hanging="720"/>
      </w:pPr>
      <w:rPr>
        <w:rFonts w:hint="default"/>
      </w:rPr>
    </w:lvl>
    <w:lvl w:ilvl="4">
      <w:start w:val="1"/>
      <w:numFmt w:val="decimal"/>
      <w:lvlText w:val="%1.%2.%3.%4.%5"/>
      <w:lvlJc w:val="left"/>
      <w:pPr>
        <w:ind w:left="3876" w:hanging="1080"/>
      </w:pPr>
      <w:rPr>
        <w:rFonts w:hint="default"/>
      </w:rPr>
    </w:lvl>
    <w:lvl w:ilvl="5">
      <w:start w:val="1"/>
      <w:numFmt w:val="decimal"/>
      <w:lvlText w:val="%1.%2.%3.%4.%5.%6"/>
      <w:lvlJc w:val="left"/>
      <w:pPr>
        <w:ind w:left="4575" w:hanging="1080"/>
      </w:pPr>
      <w:rPr>
        <w:rFonts w:hint="default"/>
      </w:rPr>
    </w:lvl>
    <w:lvl w:ilvl="6">
      <w:start w:val="1"/>
      <w:numFmt w:val="decimal"/>
      <w:lvlText w:val="%1.%2.%3.%4.%5.%6.%7"/>
      <w:lvlJc w:val="left"/>
      <w:pPr>
        <w:ind w:left="5634" w:hanging="1440"/>
      </w:pPr>
      <w:rPr>
        <w:rFonts w:hint="default"/>
      </w:rPr>
    </w:lvl>
    <w:lvl w:ilvl="7">
      <w:start w:val="1"/>
      <w:numFmt w:val="decimal"/>
      <w:lvlText w:val="%1.%2.%3.%4.%5.%6.%7.%8"/>
      <w:lvlJc w:val="left"/>
      <w:pPr>
        <w:ind w:left="6333" w:hanging="1440"/>
      </w:pPr>
      <w:rPr>
        <w:rFonts w:hint="default"/>
      </w:rPr>
    </w:lvl>
    <w:lvl w:ilvl="8">
      <w:start w:val="1"/>
      <w:numFmt w:val="decimal"/>
      <w:lvlText w:val="%1.%2.%3.%4.%5.%6.%7.%8.%9"/>
      <w:lvlJc w:val="left"/>
      <w:pPr>
        <w:ind w:left="7032" w:hanging="1440"/>
      </w:pPr>
      <w:rPr>
        <w:rFonts w:hint="default"/>
      </w:rPr>
    </w:lvl>
  </w:abstractNum>
  <w:abstractNum w:abstractNumId="8" w15:restartNumberingAfterBreak="0">
    <w:nsid w:val="32F638C0"/>
    <w:multiLevelType w:val="hybridMultilevel"/>
    <w:tmpl w:val="A2F08302"/>
    <w:lvl w:ilvl="0" w:tplc="605ABC2E">
      <w:start w:val="11"/>
      <w:numFmt w:val="decimal"/>
      <w:lvlText w:val="%1."/>
      <w:lvlJc w:val="left"/>
      <w:pPr>
        <w:ind w:left="519" w:hanging="305"/>
      </w:pPr>
      <w:rPr>
        <w:rFonts w:ascii="Arial" w:eastAsia="Arial" w:hAnsi="Arial" w:cs="Arial" w:hint="default"/>
        <w:spacing w:val="0"/>
        <w:w w:val="78"/>
        <w:sz w:val="22"/>
        <w:szCs w:val="22"/>
        <w:lang w:val="en-US" w:eastAsia="en-US" w:bidi="en-US"/>
      </w:rPr>
    </w:lvl>
    <w:lvl w:ilvl="1" w:tplc="E340AB40">
      <w:numFmt w:val="bullet"/>
      <w:lvlText w:val="•"/>
      <w:lvlJc w:val="left"/>
      <w:pPr>
        <w:ind w:left="1420" w:hanging="305"/>
      </w:pPr>
      <w:rPr>
        <w:rFonts w:hint="default"/>
        <w:lang w:val="en-US" w:eastAsia="en-US" w:bidi="en-US"/>
      </w:rPr>
    </w:lvl>
    <w:lvl w:ilvl="2" w:tplc="30FCAB96">
      <w:numFmt w:val="bullet"/>
      <w:lvlText w:val="•"/>
      <w:lvlJc w:val="left"/>
      <w:pPr>
        <w:ind w:left="2321" w:hanging="305"/>
      </w:pPr>
      <w:rPr>
        <w:rFonts w:hint="default"/>
        <w:lang w:val="en-US" w:eastAsia="en-US" w:bidi="en-US"/>
      </w:rPr>
    </w:lvl>
    <w:lvl w:ilvl="3" w:tplc="304E8934">
      <w:numFmt w:val="bullet"/>
      <w:lvlText w:val="•"/>
      <w:lvlJc w:val="left"/>
      <w:pPr>
        <w:ind w:left="3221" w:hanging="305"/>
      </w:pPr>
      <w:rPr>
        <w:rFonts w:hint="default"/>
        <w:lang w:val="en-US" w:eastAsia="en-US" w:bidi="en-US"/>
      </w:rPr>
    </w:lvl>
    <w:lvl w:ilvl="4" w:tplc="1C4854DA">
      <w:numFmt w:val="bullet"/>
      <w:lvlText w:val="•"/>
      <w:lvlJc w:val="left"/>
      <w:pPr>
        <w:ind w:left="4122" w:hanging="305"/>
      </w:pPr>
      <w:rPr>
        <w:rFonts w:hint="default"/>
        <w:lang w:val="en-US" w:eastAsia="en-US" w:bidi="en-US"/>
      </w:rPr>
    </w:lvl>
    <w:lvl w:ilvl="5" w:tplc="91E47E28">
      <w:numFmt w:val="bullet"/>
      <w:lvlText w:val="•"/>
      <w:lvlJc w:val="left"/>
      <w:pPr>
        <w:ind w:left="5022" w:hanging="305"/>
      </w:pPr>
      <w:rPr>
        <w:rFonts w:hint="default"/>
        <w:lang w:val="en-US" w:eastAsia="en-US" w:bidi="en-US"/>
      </w:rPr>
    </w:lvl>
    <w:lvl w:ilvl="6" w:tplc="62BA0D88">
      <w:numFmt w:val="bullet"/>
      <w:lvlText w:val="•"/>
      <w:lvlJc w:val="left"/>
      <w:pPr>
        <w:ind w:left="5923" w:hanging="305"/>
      </w:pPr>
      <w:rPr>
        <w:rFonts w:hint="default"/>
        <w:lang w:val="en-US" w:eastAsia="en-US" w:bidi="en-US"/>
      </w:rPr>
    </w:lvl>
    <w:lvl w:ilvl="7" w:tplc="6A940F92">
      <w:numFmt w:val="bullet"/>
      <w:lvlText w:val="•"/>
      <w:lvlJc w:val="left"/>
      <w:pPr>
        <w:ind w:left="6823" w:hanging="305"/>
      </w:pPr>
      <w:rPr>
        <w:rFonts w:hint="default"/>
        <w:lang w:val="en-US" w:eastAsia="en-US" w:bidi="en-US"/>
      </w:rPr>
    </w:lvl>
    <w:lvl w:ilvl="8" w:tplc="C5D887E6">
      <w:numFmt w:val="bullet"/>
      <w:lvlText w:val="•"/>
      <w:lvlJc w:val="left"/>
      <w:pPr>
        <w:ind w:left="7724" w:hanging="305"/>
      </w:pPr>
      <w:rPr>
        <w:rFonts w:hint="default"/>
        <w:lang w:val="en-US" w:eastAsia="en-US" w:bidi="en-US"/>
      </w:rPr>
    </w:lvl>
  </w:abstractNum>
  <w:abstractNum w:abstractNumId="9" w15:restartNumberingAfterBreak="0">
    <w:nsid w:val="48BF1E54"/>
    <w:multiLevelType w:val="hybridMultilevel"/>
    <w:tmpl w:val="68888E68"/>
    <w:lvl w:ilvl="0" w:tplc="D86A1A6E">
      <w:start w:val="1"/>
      <w:numFmt w:val="lowerLetter"/>
      <w:lvlText w:val="%1."/>
      <w:lvlJc w:val="left"/>
      <w:pPr>
        <w:ind w:left="993" w:hanging="347"/>
      </w:pPr>
      <w:rPr>
        <w:rFonts w:ascii="Times New Roman" w:eastAsia="Times New Roman" w:hAnsi="Times New Roman" w:cs="Times New Roman" w:hint="default"/>
        <w:spacing w:val="0"/>
        <w:w w:val="100"/>
        <w:sz w:val="22"/>
        <w:szCs w:val="22"/>
        <w:lang w:val="tr-TR" w:eastAsia="tr-TR" w:bidi="tr-TR"/>
      </w:rPr>
    </w:lvl>
    <w:lvl w:ilvl="1" w:tplc="3DE2637A">
      <w:numFmt w:val="bullet"/>
      <w:lvlText w:val="•"/>
      <w:lvlJc w:val="left"/>
      <w:pPr>
        <w:ind w:left="1974" w:hanging="347"/>
      </w:pPr>
      <w:rPr>
        <w:rFonts w:hint="default"/>
        <w:lang w:val="tr-TR" w:eastAsia="tr-TR" w:bidi="tr-TR"/>
      </w:rPr>
    </w:lvl>
    <w:lvl w:ilvl="2" w:tplc="A27A9792">
      <w:numFmt w:val="bullet"/>
      <w:lvlText w:val="•"/>
      <w:lvlJc w:val="left"/>
      <w:pPr>
        <w:ind w:left="2949" w:hanging="347"/>
      </w:pPr>
      <w:rPr>
        <w:rFonts w:hint="default"/>
        <w:lang w:val="tr-TR" w:eastAsia="tr-TR" w:bidi="tr-TR"/>
      </w:rPr>
    </w:lvl>
    <w:lvl w:ilvl="3" w:tplc="5BCC0860">
      <w:numFmt w:val="bullet"/>
      <w:lvlText w:val="•"/>
      <w:lvlJc w:val="left"/>
      <w:pPr>
        <w:ind w:left="3924" w:hanging="347"/>
      </w:pPr>
      <w:rPr>
        <w:rFonts w:hint="default"/>
        <w:lang w:val="tr-TR" w:eastAsia="tr-TR" w:bidi="tr-TR"/>
      </w:rPr>
    </w:lvl>
    <w:lvl w:ilvl="4" w:tplc="C5B8E06A">
      <w:numFmt w:val="bullet"/>
      <w:lvlText w:val="•"/>
      <w:lvlJc w:val="left"/>
      <w:pPr>
        <w:ind w:left="4899" w:hanging="347"/>
      </w:pPr>
      <w:rPr>
        <w:rFonts w:hint="default"/>
        <w:lang w:val="tr-TR" w:eastAsia="tr-TR" w:bidi="tr-TR"/>
      </w:rPr>
    </w:lvl>
    <w:lvl w:ilvl="5" w:tplc="C98C8940">
      <w:numFmt w:val="bullet"/>
      <w:lvlText w:val="•"/>
      <w:lvlJc w:val="left"/>
      <w:pPr>
        <w:ind w:left="5874" w:hanging="347"/>
      </w:pPr>
      <w:rPr>
        <w:rFonts w:hint="default"/>
        <w:lang w:val="tr-TR" w:eastAsia="tr-TR" w:bidi="tr-TR"/>
      </w:rPr>
    </w:lvl>
    <w:lvl w:ilvl="6" w:tplc="C65C559C">
      <w:numFmt w:val="bullet"/>
      <w:lvlText w:val="•"/>
      <w:lvlJc w:val="left"/>
      <w:pPr>
        <w:ind w:left="6849" w:hanging="347"/>
      </w:pPr>
      <w:rPr>
        <w:rFonts w:hint="default"/>
        <w:lang w:val="tr-TR" w:eastAsia="tr-TR" w:bidi="tr-TR"/>
      </w:rPr>
    </w:lvl>
    <w:lvl w:ilvl="7" w:tplc="AD204C0A">
      <w:numFmt w:val="bullet"/>
      <w:lvlText w:val="•"/>
      <w:lvlJc w:val="left"/>
      <w:pPr>
        <w:ind w:left="7824" w:hanging="347"/>
      </w:pPr>
      <w:rPr>
        <w:rFonts w:hint="default"/>
        <w:lang w:val="tr-TR" w:eastAsia="tr-TR" w:bidi="tr-TR"/>
      </w:rPr>
    </w:lvl>
    <w:lvl w:ilvl="8" w:tplc="6DDE7EAE">
      <w:numFmt w:val="bullet"/>
      <w:lvlText w:val="•"/>
      <w:lvlJc w:val="left"/>
      <w:pPr>
        <w:ind w:left="8799" w:hanging="347"/>
      </w:pPr>
      <w:rPr>
        <w:rFonts w:hint="default"/>
        <w:lang w:val="tr-TR" w:eastAsia="tr-TR" w:bidi="tr-TR"/>
      </w:rPr>
    </w:lvl>
  </w:abstractNum>
  <w:abstractNum w:abstractNumId="10" w15:restartNumberingAfterBreak="0">
    <w:nsid w:val="4F0E24F7"/>
    <w:multiLevelType w:val="hybridMultilevel"/>
    <w:tmpl w:val="862CBB66"/>
    <w:lvl w:ilvl="0" w:tplc="D86A1A6E">
      <w:start w:val="1"/>
      <w:numFmt w:val="lowerLetter"/>
      <w:lvlText w:val="%1."/>
      <w:lvlJc w:val="left"/>
      <w:pPr>
        <w:ind w:left="1080" w:hanging="720"/>
      </w:pPr>
      <w:rPr>
        <w:rFonts w:ascii="Times New Roman" w:eastAsia="Times New Roman" w:hAnsi="Times New Roman" w:cs="Times New Roman" w:hint="default"/>
        <w:spacing w:val="0"/>
        <w:w w:val="100"/>
        <w:sz w:val="22"/>
        <w:szCs w:val="22"/>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867A7E"/>
    <w:multiLevelType w:val="multilevel"/>
    <w:tmpl w:val="0374F634"/>
    <w:lvl w:ilvl="0">
      <w:start w:val="10"/>
      <w:numFmt w:val="decimal"/>
      <w:lvlText w:val="%1"/>
      <w:lvlJc w:val="left"/>
      <w:pPr>
        <w:ind w:left="384" w:hanging="384"/>
      </w:pPr>
      <w:rPr>
        <w:rFonts w:hint="default"/>
      </w:rPr>
    </w:lvl>
    <w:lvl w:ilvl="1">
      <w:start w:val="1"/>
      <w:numFmt w:val="decimal"/>
      <w:lvlText w:val="%1.%2"/>
      <w:lvlJc w:val="left"/>
      <w:pPr>
        <w:ind w:left="1467" w:hanging="384"/>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3969" w:hanging="72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495" w:hanging="108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021" w:hanging="1440"/>
      </w:pPr>
      <w:rPr>
        <w:rFonts w:hint="default"/>
      </w:rPr>
    </w:lvl>
    <w:lvl w:ilvl="8">
      <w:start w:val="1"/>
      <w:numFmt w:val="decimal"/>
      <w:lvlText w:val="%1.%2.%3.%4.%5.%6.%7.%8.%9"/>
      <w:lvlJc w:val="left"/>
      <w:pPr>
        <w:ind w:left="10104" w:hanging="1440"/>
      </w:pPr>
      <w:rPr>
        <w:rFonts w:hint="default"/>
      </w:rPr>
    </w:lvl>
  </w:abstractNum>
  <w:abstractNum w:abstractNumId="12" w15:restartNumberingAfterBreak="0">
    <w:nsid w:val="57911A55"/>
    <w:multiLevelType w:val="multilevel"/>
    <w:tmpl w:val="5E684B7E"/>
    <w:lvl w:ilvl="0">
      <w:start w:val="6"/>
      <w:numFmt w:val="decimal"/>
      <w:lvlText w:val="%1"/>
      <w:lvlJc w:val="left"/>
      <w:pPr>
        <w:ind w:left="734" w:hanging="442"/>
      </w:pPr>
      <w:rPr>
        <w:rFonts w:hint="default"/>
        <w:lang w:val="tr-TR" w:eastAsia="tr-TR" w:bidi="tr-TR"/>
      </w:rPr>
    </w:lvl>
    <w:lvl w:ilvl="1">
      <w:start w:val="1"/>
      <w:numFmt w:val="decimal"/>
      <w:lvlText w:val="%1.%2."/>
      <w:lvlJc w:val="left"/>
      <w:pPr>
        <w:ind w:left="734" w:hanging="442"/>
      </w:pPr>
      <w:rPr>
        <w:rFonts w:ascii="Times New Roman" w:eastAsia="Times New Roman" w:hAnsi="Times New Roman" w:cs="Times New Roman" w:hint="default"/>
        <w:b/>
        <w:bCs/>
        <w:w w:val="100"/>
        <w:sz w:val="22"/>
        <w:szCs w:val="22"/>
        <w:lang w:val="tr-TR" w:eastAsia="tr-TR" w:bidi="tr-TR"/>
      </w:rPr>
    </w:lvl>
    <w:lvl w:ilvl="2">
      <w:start w:val="1"/>
      <w:numFmt w:val="decimal"/>
      <w:lvlText w:val="%1.%2.%3."/>
      <w:lvlJc w:val="left"/>
      <w:pPr>
        <w:ind w:left="553" w:hanging="553"/>
      </w:pPr>
      <w:rPr>
        <w:rFonts w:ascii="Times New Roman" w:eastAsia="Times New Roman" w:hAnsi="Times New Roman" w:cs="Times New Roman" w:hint="default"/>
        <w:b/>
        <w:bCs/>
        <w:spacing w:val="-5"/>
        <w:w w:val="100"/>
        <w:sz w:val="22"/>
        <w:szCs w:val="22"/>
        <w:lang w:val="tr-TR" w:eastAsia="tr-TR" w:bidi="tr-TR"/>
      </w:rPr>
    </w:lvl>
    <w:lvl w:ilvl="3">
      <w:numFmt w:val="bullet"/>
      <w:lvlText w:val=""/>
      <w:lvlJc w:val="left"/>
      <w:pPr>
        <w:ind w:left="1373" w:hanging="356"/>
      </w:pPr>
      <w:rPr>
        <w:rFonts w:ascii="Symbol" w:eastAsia="Symbol" w:hAnsi="Symbol" w:cs="Symbol" w:hint="default"/>
        <w:w w:val="100"/>
        <w:sz w:val="22"/>
        <w:szCs w:val="22"/>
        <w:lang w:val="tr-TR" w:eastAsia="tr-TR" w:bidi="tr-TR"/>
      </w:rPr>
    </w:lvl>
    <w:lvl w:ilvl="4">
      <w:numFmt w:val="bullet"/>
      <w:lvlText w:val="•"/>
      <w:lvlJc w:val="left"/>
      <w:pPr>
        <w:ind w:left="3722" w:hanging="356"/>
      </w:pPr>
      <w:rPr>
        <w:rFonts w:hint="default"/>
        <w:lang w:val="tr-TR" w:eastAsia="tr-TR" w:bidi="tr-TR"/>
      </w:rPr>
    </w:lvl>
    <w:lvl w:ilvl="5">
      <w:numFmt w:val="bullet"/>
      <w:lvlText w:val="•"/>
      <w:lvlJc w:val="left"/>
      <w:pPr>
        <w:ind w:left="4893" w:hanging="356"/>
      </w:pPr>
      <w:rPr>
        <w:rFonts w:hint="default"/>
        <w:lang w:val="tr-TR" w:eastAsia="tr-TR" w:bidi="tr-TR"/>
      </w:rPr>
    </w:lvl>
    <w:lvl w:ilvl="6">
      <w:numFmt w:val="bullet"/>
      <w:lvlText w:val="•"/>
      <w:lvlJc w:val="left"/>
      <w:pPr>
        <w:ind w:left="6064" w:hanging="356"/>
      </w:pPr>
      <w:rPr>
        <w:rFonts w:hint="default"/>
        <w:lang w:val="tr-TR" w:eastAsia="tr-TR" w:bidi="tr-TR"/>
      </w:rPr>
    </w:lvl>
    <w:lvl w:ilvl="7">
      <w:numFmt w:val="bullet"/>
      <w:lvlText w:val="•"/>
      <w:lvlJc w:val="left"/>
      <w:pPr>
        <w:ind w:left="7235" w:hanging="356"/>
      </w:pPr>
      <w:rPr>
        <w:rFonts w:hint="default"/>
        <w:lang w:val="tr-TR" w:eastAsia="tr-TR" w:bidi="tr-TR"/>
      </w:rPr>
    </w:lvl>
    <w:lvl w:ilvl="8">
      <w:numFmt w:val="bullet"/>
      <w:lvlText w:val="•"/>
      <w:lvlJc w:val="left"/>
      <w:pPr>
        <w:ind w:left="8406" w:hanging="356"/>
      </w:pPr>
      <w:rPr>
        <w:rFonts w:hint="default"/>
        <w:lang w:val="tr-TR" w:eastAsia="tr-TR" w:bidi="tr-TR"/>
      </w:rPr>
    </w:lvl>
  </w:abstractNum>
  <w:abstractNum w:abstractNumId="13" w15:restartNumberingAfterBreak="0">
    <w:nsid w:val="64055F76"/>
    <w:multiLevelType w:val="hybridMultilevel"/>
    <w:tmpl w:val="B1024CAC"/>
    <w:lvl w:ilvl="0" w:tplc="213657E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9"/>
  </w:num>
  <w:num w:numId="5">
    <w:abstractNumId w:val="5"/>
  </w:num>
  <w:num w:numId="6">
    <w:abstractNumId w:val="3"/>
  </w:num>
  <w:num w:numId="7">
    <w:abstractNumId w:val="4"/>
  </w:num>
  <w:num w:numId="8">
    <w:abstractNumId w:val="13"/>
  </w:num>
  <w:num w:numId="9">
    <w:abstractNumId w:val="10"/>
  </w:num>
  <w:num w:numId="10">
    <w:abstractNumId w:val="8"/>
  </w:num>
  <w:num w:numId="11">
    <w:abstractNumId w:val="7"/>
  </w:num>
  <w:num w:numId="12">
    <w:abstractNumId w:val="11"/>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A7"/>
    <w:rsid w:val="00003506"/>
    <w:rsid w:val="0001145E"/>
    <w:rsid w:val="00013938"/>
    <w:rsid w:val="0004235E"/>
    <w:rsid w:val="000529A7"/>
    <w:rsid w:val="00080D36"/>
    <w:rsid w:val="000938E9"/>
    <w:rsid w:val="0009579C"/>
    <w:rsid w:val="000A3A3B"/>
    <w:rsid w:val="000B35A9"/>
    <w:rsid w:val="000C4E01"/>
    <w:rsid w:val="000D3B14"/>
    <w:rsid w:val="000D5A56"/>
    <w:rsid w:val="000D6674"/>
    <w:rsid w:val="000F67F9"/>
    <w:rsid w:val="0011205D"/>
    <w:rsid w:val="00116A4F"/>
    <w:rsid w:val="001222FD"/>
    <w:rsid w:val="00140ABC"/>
    <w:rsid w:val="0014140D"/>
    <w:rsid w:val="0014331C"/>
    <w:rsid w:val="0014744D"/>
    <w:rsid w:val="00150AD1"/>
    <w:rsid w:val="00155960"/>
    <w:rsid w:val="00155F98"/>
    <w:rsid w:val="001640BD"/>
    <w:rsid w:val="001849EE"/>
    <w:rsid w:val="001B3E30"/>
    <w:rsid w:val="001C7E99"/>
    <w:rsid w:val="001E5E75"/>
    <w:rsid w:val="00201AF0"/>
    <w:rsid w:val="00207C4D"/>
    <w:rsid w:val="00235B56"/>
    <w:rsid w:val="002558DE"/>
    <w:rsid w:val="00265AE6"/>
    <w:rsid w:val="00270703"/>
    <w:rsid w:val="00296270"/>
    <w:rsid w:val="00296A52"/>
    <w:rsid w:val="002B1012"/>
    <w:rsid w:val="002C40B2"/>
    <w:rsid w:val="002C43C3"/>
    <w:rsid w:val="002D13C7"/>
    <w:rsid w:val="002E779A"/>
    <w:rsid w:val="00301947"/>
    <w:rsid w:val="00302DF5"/>
    <w:rsid w:val="00306B6C"/>
    <w:rsid w:val="003077A9"/>
    <w:rsid w:val="00333235"/>
    <w:rsid w:val="00341833"/>
    <w:rsid w:val="0035170B"/>
    <w:rsid w:val="0035276F"/>
    <w:rsid w:val="00357F1E"/>
    <w:rsid w:val="003644A1"/>
    <w:rsid w:val="00365A25"/>
    <w:rsid w:val="0036697A"/>
    <w:rsid w:val="00366A62"/>
    <w:rsid w:val="003836A0"/>
    <w:rsid w:val="00387D1D"/>
    <w:rsid w:val="00393F48"/>
    <w:rsid w:val="003957F1"/>
    <w:rsid w:val="003A71CB"/>
    <w:rsid w:val="003C63AD"/>
    <w:rsid w:val="003E06C0"/>
    <w:rsid w:val="003F6443"/>
    <w:rsid w:val="00400394"/>
    <w:rsid w:val="00402B9B"/>
    <w:rsid w:val="004232DF"/>
    <w:rsid w:val="00447ED0"/>
    <w:rsid w:val="00454430"/>
    <w:rsid w:val="00481023"/>
    <w:rsid w:val="004C64A2"/>
    <w:rsid w:val="004D29FB"/>
    <w:rsid w:val="00525EA4"/>
    <w:rsid w:val="00530A6D"/>
    <w:rsid w:val="0054625C"/>
    <w:rsid w:val="00551EFB"/>
    <w:rsid w:val="0055676C"/>
    <w:rsid w:val="00557743"/>
    <w:rsid w:val="00561B84"/>
    <w:rsid w:val="0056246C"/>
    <w:rsid w:val="00563383"/>
    <w:rsid w:val="00584CED"/>
    <w:rsid w:val="005D6E16"/>
    <w:rsid w:val="00610859"/>
    <w:rsid w:val="006111A8"/>
    <w:rsid w:val="00616B6B"/>
    <w:rsid w:val="00635274"/>
    <w:rsid w:val="0063749A"/>
    <w:rsid w:val="0064355C"/>
    <w:rsid w:val="00643978"/>
    <w:rsid w:val="006442D9"/>
    <w:rsid w:val="006517F1"/>
    <w:rsid w:val="00653DF2"/>
    <w:rsid w:val="00656F40"/>
    <w:rsid w:val="00672B0A"/>
    <w:rsid w:val="00673C4B"/>
    <w:rsid w:val="00694268"/>
    <w:rsid w:val="0069662F"/>
    <w:rsid w:val="006A35A3"/>
    <w:rsid w:val="006A5E92"/>
    <w:rsid w:val="006B36A4"/>
    <w:rsid w:val="006B460B"/>
    <w:rsid w:val="006E19B2"/>
    <w:rsid w:val="006E585B"/>
    <w:rsid w:val="006E6A87"/>
    <w:rsid w:val="006F5207"/>
    <w:rsid w:val="00700349"/>
    <w:rsid w:val="00711B19"/>
    <w:rsid w:val="007122EC"/>
    <w:rsid w:val="00722865"/>
    <w:rsid w:val="007256A5"/>
    <w:rsid w:val="00727002"/>
    <w:rsid w:val="00732490"/>
    <w:rsid w:val="0073316D"/>
    <w:rsid w:val="007361C4"/>
    <w:rsid w:val="00736A16"/>
    <w:rsid w:val="007379EE"/>
    <w:rsid w:val="00737CA8"/>
    <w:rsid w:val="0074392B"/>
    <w:rsid w:val="00750D7C"/>
    <w:rsid w:val="00764CCF"/>
    <w:rsid w:val="00785747"/>
    <w:rsid w:val="007858C8"/>
    <w:rsid w:val="00792DE4"/>
    <w:rsid w:val="007A3170"/>
    <w:rsid w:val="007A5D57"/>
    <w:rsid w:val="007A5F93"/>
    <w:rsid w:val="007C4607"/>
    <w:rsid w:val="007D15D1"/>
    <w:rsid w:val="007D2C5A"/>
    <w:rsid w:val="007E11DE"/>
    <w:rsid w:val="007E190E"/>
    <w:rsid w:val="007F3166"/>
    <w:rsid w:val="007F4CDB"/>
    <w:rsid w:val="0082188C"/>
    <w:rsid w:val="00822855"/>
    <w:rsid w:val="00835A4F"/>
    <w:rsid w:val="00844EA7"/>
    <w:rsid w:val="008502B7"/>
    <w:rsid w:val="00857E70"/>
    <w:rsid w:val="00867FEF"/>
    <w:rsid w:val="00877AA5"/>
    <w:rsid w:val="00881B84"/>
    <w:rsid w:val="008832A0"/>
    <w:rsid w:val="00886298"/>
    <w:rsid w:val="0088762C"/>
    <w:rsid w:val="008921D0"/>
    <w:rsid w:val="00897EF9"/>
    <w:rsid w:val="008A5549"/>
    <w:rsid w:val="008A6780"/>
    <w:rsid w:val="008B13AD"/>
    <w:rsid w:val="008C1391"/>
    <w:rsid w:val="008C1ADE"/>
    <w:rsid w:val="008D264B"/>
    <w:rsid w:val="008E3186"/>
    <w:rsid w:val="008F36CE"/>
    <w:rsid w:val="00900302"/>
    <w:rsid w:val="00904C8C"/>
    <w:rsid w:val="00912013"/>
    <w:rsid w:val="00937EDB"/>
    <w:rsid w:val="00941D1D"/>
    <w:rsid w:val="0096704E"/>
    <w:rsid w:val="00971D2C"/>
    <w:rsid w:val="00972CAC"/>
    <w:rsid w:val="00974E7E"/>
    <w:rsid w:val="0098156D"/>
    <w:rsid w:val="009B411E"/>
    <w:rsid w:val="009B60E6"/>
    <w:rsid w:val="009F038C"/>
    <w:rsid w:val="009F637E"/>
    <w:rsid w:val="00A36F9C"/>
    <w:rsid w:val="00A3759A"/>
    <w:rsid w:val="00A46367"/>
    <w:rsid w:val="00A5100D"/>
    <w:rsid w:val="00A54FAF"/>
    <w:rsid w:val="00A558B8"/>
    <w:rsid w:val="00A57406"/>
    <w:rsid w:val="00A72FAE"/>
    <w:rsid w:val="00AA057F"/>
    <w:rsid w:val="00AA7254"/>
    <w:rsid w:val="00AC23A9"/>
    <w:rsid w:val="00AC604E"/>
    <w:rsid w:val="00AD2350"/>
    <w:rsid w:val="00AD2D5D"/>
    <w:rsid w:val="00AD5291"/>
    <w:rsid w:val="00B05157"/>
    <w:rsid w:val="00B073AE"/>
    <w:rsid w:val="00B13494"/>
    <w:rsid w:val="00B13621"/>
    <w:rsid w:val="00B2069E"/>
    <w:rsid w:val="00B31CE8"/>
    <w:rsid w:val="00B52588"/>
    <w:rsid w:val="00B73A51"/>
    <w:rsid w:val="00B75F82"/>
    <w:rsid w:val="00B77882"/>
    <w:rsid w:val="00B8004C"/>
    <w:rsid w:val="00B81FEB"/>
    <w:rsid w:val="00B85059"/>
    <w:rsid w:val="00B96D72"/>
    <w:rsid w:val="00BA7E4F"/>
    <w:rsid w:val="00BB3792"/>
    <w:rsid w:val="00BC5F90"/>
    <w:rsid w:val="00C04265"/>
    <w:rsid w:val="00C06CDA"/>
    <w:rsid w:val="00C1224D"/>
    <w:rsid w:val="00C12475"/>
    <w:rsid w:val="00C147D0"/>
    <w:rsid w:val="00C3155D"/>
    <w:rsid w:val="00C34E57"/>
    <w:rsid w:val="00C500E7"/>
    <w:rsid w:val="00C52B05"/>
    <w:rsid w:val="00C60844"/>
    <w:rsid w:val="00C66FCF"/>
    <w:rsid w:val="00C77E6F"/>
    <w:rsid w:val="00C814F8"/>
    <w:rsid w:val="00C855F4"/>
    <w:rsid w:val="00C90B99"/>
    <w:rsid w:val="00C97FB1"/>
    <w:rsid w:val="00CA2CCF"/>
    <w:rsid w:val="00CC7F04"/>
    <w:rsid w:val="00CD01A3"/>
    <w:rsid w:val="00CD74CD"/>
    <w:rsid w:val="00CD7F8C"/>
    <w:rsid w:val="00CE3329"/>
    <w:rsid w:val="00CF0BFC"/>
    <w:rsid w:val="00D02EAF"/>
    <w:rsid w:val="00D267C0"/>
    <w:rsid w:val="00D31122"/>
    <w:rsid w:val="00D33310"/>
    <w:rsid w:val="00D34140"/>
    <w:rsid w:val="00D43510"/>
    <w:rsid w:val="00D47690"/>
    <w:rsid w:val="00D809B3"/>
    <w:rsid w:val="00D81310"/>
    <w:rsid w:val="00D91D93"/>
    <w:rsid w:val="00D93C80"/>
    <w:rsid w:val="00DC26A0"/>
    <w:rsid w:val="00DC4842"/>
    <w:rsid w:val="00DD329F"/>
    <w:rsid w:val="00DE01E8"/>
    <w:rsid w:val="00DE34B5"/>
    <w:rsid w:val="00E00348"/>
    <w:rsid w:val="00E2347C"/>
    <w:rsid w:val="00E25D70"/>
    <w:rsid w:val="00E36E60"/>
    <w:rsid w:val="00E72932"/>
    <w:rsid w:val="00E8573A"/>
    <w:rsid w:val="00E86D28"/>
    <w:rsid w:val="00E87677"/>
    <w:rsid w:val="00E87A82"/>
    <w:rsid w:val="00E92EA8"/>
    <w:rsid w:val="00EA49C8"/>
    <w:rsid w:val="00EB2A26"/>
    <w:rsid w:val="00EB7DDA"/>
    <w:rsid w:val="00EE1309"/>
    <w:rsid w:val="00F01837"/>
    <w:rsid w:val="00F20180"/>
    <w:rsid w:val="00F248EB"/>
    <w:rsid w:val="00F4256A"/>
    <w:rsid w:val="00F46565"/>
    <w:rsid w:val="00F535FD"/>
    <w:rsid w:val="00F54801"/>
    <w:rsid w:val="00F57F13"/>
    <w:rsid w:val="00F7482C"/>
    <w:rsid w:val="00F82070"/>
    <w:rsid w:val="00F848FE"/>
    <w:rsid w:val="00F90F15"/>
    <w:rsid w:val="00F954F0"/>
    <w:rsid w:val="00FA0582"/>
    <w:rsid w:val="00FB0E3A"/>
    <w:rsid w:val="00FB13E6"/>
    <w:rsid w:val="00FD5C91"/>
    <w:rsid w:val="00FF6B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A6CB6"/>
  <w15:docId w15:val="{A773F005-523F-4BF5-B595-9659E9EC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59"/>
      <w:ind w:left="1771" w:hanging="1557"/>
      <w:outlineLvl w:val="0"/>
    </w:pPr>
    <w:rPr>
      <w:b/>
      <w:bCs/>
      <w:sz w:val="28"/>
      <w:szCs w:val="28"/>
    </w:rPr>
  </w:style>
  <w:style w:type="paragraph" w:styleId="Balk2">
    <w:name w:val="heading 2"/>
    <w:basedOn w:val="Normal"/>
    <w:uiPriority w:val="1"/>
    <w:qFormat/>
    <w:pPr>
      <w:ind w:left="700" w:hanging="283"/>
      <w:outlineLvl w:val="1"/>
    </w:pPr>
    <w:rPr>
      <w:b/>
      <w:bCs/>
    </w:rPr>
  </w:style>
  <w:style w:type="paragraph" w:styleId="Balk3">
    <w:name w:val="heading 3"/>
    <w:basedOn w:val="Normal"/>
    <w:next w:val="Normal"/>
    <w:link w:val="Balk3Char"/>
    <w:uiPriority w:val="9"/>
    <w:semiHidden/>
    <w:unhideWhenUsed/>
    <w:qFormat/>
    <w:rsid w:val="00F54801"/>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373" w:hanging="360"/>
    </w:pPr>
  </w:style>
  <w:style w:type="paragraph" w:customStyle="1" w:styleId="TableParagraph">
    <w:name w:val="Table Paragraph"/>
    <w:basedOn w:val="Normal"/>
    <w:uiPriority w:val="1"/>
    <w:qFormat/>
    <w:pPr>
      <w:spacing w:before="111"/>
      <w:ind w:left="71"/>
    </w:pPr>
  </w:style>
  <w:style w:type="paragraph" w:styleId="T2">
    <w:name w:val="toc 2"/>
    <w:basedOn w:val="Normal"/>
    <w:next w:val="Normal"/>
    <w:autoRedefine/>
    <w:uiPriority w:val="39"/>
    <w:unhideWhenUsed/>
    <w:qFormat/>
    <w:rsid w:val="00EB2A26"/>
    <w:pPr>
      <w:spacing w:before="120"/>
      <w:ind w:left="220"/>
    </w:pPr>
    <w:rPr>
      <w:rFonts w:asciiTheme="minorHAnsi" w:hAnsiTheme="minorHAnsi" w:cstheme="minorHAnsi"/>
      <w:b/>
      <w:bCs/>
    </w:rPr>
  </w:style>
  <w:style w:type="character" w:styleId="Kpr">
    <w:name w:val="Hyperlink"/>
    <w:basedOn w:val="VarsaylanParagrafYazTipi"/>
    <w:uiPriority w:val="99"/>
    <w:unhideWhenUsed/>
    <w:rsid w:val="001C7E99"/>
    <w:rPr>
      <w:color w:val="0000FF" w:themeColor="hyperlink"/>
      <w:u w:val="single"/>
    </w:rPr>
  </w:style>
  <w:style w:type="paragraph" w:styleId="stbilgi">
    <w:name w:val="header"/>
    <w:basedOn w:val="Normal"/>
    <w:link w:val="stbilgiChar"/>
    <w:uiPriority w:val="99"/>
    <w:unhideWhenUsed/>
    <w:rsid w:val="001C7E99"/>
    <w:pPr>
      <w:tabs>
        <w:tab w:val="center" w:pos="4536"/>
        <w:tab w:val="right" w:pos="9072"/>
      </w:tabs>
    </w:pPr>
  </w:style>
  <w:style w:type="character" w:customStyle="1" w:styleId="stbilgiChar">
    <w:name w:val="Üstbilgi Char"/>
    <w:basedOn w:val="VarsaylanParagrafYazTipi"/>
    <w:link w:val="stbilgi"/>
    <w:uiPriority w:val="99"/>
    <w:rsid w:val="001C7E99"/>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1C7E99"/>
    <w:pPr>
      <w:tabs>
        <w:tab w:val="center" w:pos="4536"/>
        <w:tab w:val="right" w:pos="9072"/>
      </w:tabs>
    </w:pPr>
  </w:style>
  <w:style w:type="character" w:customStyle="1" w:styleId="AltbilgiChar">
    <w:name w:val="Altbilgi Char"/>
    <w:basedOn w:val="VarsaylanParagrafYazTipi"/>
    <w:link w:val="Altbilgi"/>
    <w:uiPriority w:val="99"/>
    <w:rsid w:val="001C7E99"/>
    <w:rPr>
      <w:rFonts w:ascii="Times New Roman" w:eastAsia="Times New Roman" w:hAnsi="Times New Roman" w:cs="Times New Roman"/>
      <w:lang w:val="tr-TR" w:eastAsia="tr-TR" w:bidi="tr-TR"/>
    </w:rPr>
  </w:style>
  <w:style w:type="paragraph" w:styleId="TBal">
    <w:name w:val="TOC Heading"/>
    <w:basedOn w:val="Balk1"/>
    <w:next w:val="Normal"/>
    <w:uiPriority w:val="39"/>
    <w:semiHidden/>
    <w:unhideWhenUsed/>
    <w:qFormat/>
    <w:rsid w:val="007379EE"/>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bidi="ar-SA"/>
    </w:rPr>
  </w:style>
  <w:style w:type="paragraph" w:styleId="T1">
    <w:name w:val="toc 1"/>
    <w:basedOn w:val="Normal"/>
    <w:next w:val="Normal"/>
    <w:autoRedefine/>
    <w:uiPriority w:val="39"/>
    <w:unhideWhenUsed/>
    <w:qFormat/>
    <w:rsid w:val="00FB13E6"/>
    <w:pPr>
      <w:spacing w:before="120"/>
    </w:pPr>
    <w:rPr>
      <w:rFonts w:asciiTheme="minorHAnsi" w:hAnsiTheme="minorHAnsi" w:cstheme="minorHAnsi"/>
      <w:b/>
      <w:bCs/>
      <w:i/>
      <w:iCs/>
      <w:sz w:val="24"/>
      <w:szCs w:val="24"/>
    </w:rPr>
  </w:style>
  <w:style w:type="paragraph" w:styleId="T3">
    <w:name w:val="toc 3"/>
    <w:basedOn w:val="Normal"/>
    <w:next w:val="Normal"/>
    <w:autoRedefine/>
    <w:uiPriority w:val="39"/>
    <w:unhideWhenUsed/>
    <w:qFormat/>
    <w:rsid w:val="007379EE"/>
    <w:pPr>
      <w:ind w:left="440"/>
    </w:pPr>
    <w:rPr>
      <w:rFonts w:asciiTheme="minorHAnsi" w:hAnsiTheme="minorHAnsi" w:cstheme="minorHAnsi"/>
      <w:sz w:val="20"/>
      <w:szCs w:val="20"/>
    </w:rPr>
  </w:style>
  <w:style w:type="paragraph" w:styleId="BalonMetni">
    <w:name w:val="Balloon Text"/>
    <w:basedOn w:val="Normal"/>
    <w:link w:val="BalonMetniChar"/>
    <w:uiPriority w:val="99"/>
    <w:semiHidden/>
    <w:unhideWhenUsed/>
    <w:rsid w:val="007379EE"/>
    <w:rPr>
      <w:rFonts w:ascii="Tahoma" w:hAnsi="Tahoma" w:cs="Tahoma"/>
      <w:sz w:val="16"/>
      <w:szCs w:val="16"/>
    </w:rPr>
  </w:style>
  <w:style w:type="character" w:customStyle="1" w:styleId="BalonMetniChar">
    <w:name w:val="Balon Metni Char"/>
    <w:basedOn w:val="VarsaylanParagrafYazTipi"/>
    <w:link w:val="BalonMetni"/>
    <w:uiPriority w:val="99"/>
    <w:semiHidden/>
    <w:rsid w:val="007379EE"/>
    <w:rPr>
      <w:rFonts w:ascii="Tahoma" w:eastAsia="Times New Roman" w:hAnsi="Tahoma" w:cs="Tahoma"/>
      <w:sz w:val="16"/>
      <w:szCs w:val="16"/>
      <w:lang w:val="tr-TR" w:eastAsia="tr-TR" w:bidi="tr-TR"/>
    </w:rPr>
  </w:style>
  <w:style w:type="paragraph" w:styleId="AralkYok">
    <w:name w:val="No Spacing"/>
    <w:uiPriority w:val="1"/>
    <w:qFormat/>
    <w:rsid w:val="00897EF9"/>
    <w:rPr>
      <w:rFonts w:ascii="Times New Roman" w:eastAsia="Times New Roman" w:hAnsi="Times New Roman" w:cs="Times New Roman"/>
      <w:lang w:val="tr-TR" w:eastAsia="tr-TR" w:bidi="tr-TR"/>
    </w:rPr>
  </w:style>
  <w:style w:type="paragraph" w:styleId="T4">
    <w:name w:val="toc 4"/>
    <w:basedOn w:val="Normal"/>
    <w:next w:val="Normal"/>
    <w:autoRedefine/>
    <w:uiPriority w:val="39"/>
    <w:unhideWhenUsed/>
    <w:rsid w:val="00F54801"/>
    <w:pPr>
      <w:ind w:left="660"/>
    </w:pPr>
    <w:rPr>
      <w:rFonts w:asciiTheme="minorHAnsi" w:hAnsiTheme="minorHAnsi" w:cstheme="minorHAnsi"/>
      <w:sz w:val="20"/>
      <w:szCs w:val="20"/>
    </w:rPr>
  </w:style>
  <w:style w:type="paragraph" w:styleId="T5">
    <w:name w:val="toc 5"/>
    <w:basedOn w:val="Normal"/>
    <w:next w:val="Normal"/>
    <w:autoRedefine/>
    <w:uiPriority w:val="39"/>
    <w:unhideWhenUsed/>
    <w:rsid w:val="00F54801"/>
    <w:pPr>
      <w:ind w:left="880"/>
    </w:pPr>
    <w:rPr>
      <w:rFonts w:asciiTheme="minorHAnsi" w:hAnsiTheme="minorHAnsi" w:cstheme="minorHAnsi"/>
      <w:sz w:val="20"/>
      <w:szCs w:val="20"/>
    </w:rPr>
  </w:style>
  <w:style w:type="paragraph" w:styleId="T6">
    <w:name w:val="toc 6"/>
    <w:basedOn w:val="Normal"/>
    <w:next w:val="Normal"/>
    <w:autoRedefine/>
    <w:uiPriority w:val="39"/>
    <w:unhideWhenUsed/>
    <w:rsid w:val="00F54801"/>
    <w:pPr>
      <w:ind w:left="1100"/>
    </w:pPr>
    <w:rPr>
      <w:rFonts w:asciiTheme="minorHAnsi" w:hAnsiTheme="minorHAnsi" w:cstheme="minorHAnsi"/>
      <w:sz w:val="20"/>
      <w:szCs w:val="20"/>
    </w:rPr>
  </w:style>
  <w:style w:type="paragraph" w:styleId="T7">
    <w:name w:val="toc 7"/>
    <w:basedOn w:val="Normal"/>
    <w:next w:val="Normal"/>
    <w:autoRedefine/>
    <w:uiPriority w:val="39"/>
    <w:unhideWhenUsed/>
    <w:rsid w:val="00F54801"/>
    <w:pPr>
      <w:ind w:left="1320"/>
    </w:pPr>
    <w:rPr>
      <w:rFonts w:asciiTheme="minorHAnsi" w:hAnsiTheme="minorHAnsi" w:cstheme="minorHAnsi"/>
      <w:sz w:val="20"/>
      <w:szCs w:val="20"/>
    </w:rPr>
  </w:style>
  <w:style w:type="paragraph" w:styleId="T8">
    <w:name w:val="toc 8"/>
    <w:basedOn w:val="Normal"/>
    <w:next w:val="Normal"/>
    <w:autoRedefine/>
    <w:uiPriority w:val="39"/>
    <w:unhideWhenUsed/>
    <w:rsid w:val="00F54801"/>
    <w:pPr>
      <w:ind w:left="1540"/>
    </w:pPr>
    <w:rPr>
      <w:rFonts w:asciiTheme="minorHAnsi" w:hAnsiTheme="minorHAnsi" w:cstheme="minorHAnsi"/>
      <w:sz w:val="20"/>
      <w:szCs w:val="20"/>
    </w:rPr>
  </w:style>
  <w:style w:type="paragraph" w:styleId="T9">
    <w:name w:val="toc 9"/>
    <w:basedOn w:val="Normal"/>
    <w:next w:val="Normal"/>
    <w:autoRedefine/>
    <w:uiPriority w:val="39"/>
    <w:unhideWhenUsed/>
    <w:rsid w:val="00F54801"/>
    <w:pPr>
      <w:ind w:left="1760"/>
    </w:pPr>
    <w:rPr>
      <w:rFonts w:asciiTheme="minorHAnsi" w:hAnsiTheme="minorHAnsi" w:cstheme="minorHAnsi"/>
      <w:sz w:val="20"/>
      <w:szCs w:val="20"/>
    </w:rPr>
  </w:style>
  <w:style w:type="character" w:customStyle="1" w:styleId="Balk3Char">
    <w:name w:val="Başlık 3 Char"/>
    <w:basedOn w:val="VarsaylanParagrafYazTipi"/>
    <w:link w:val="Balk3"/>
    <w:uiPriority w:val="9"/>
    <w:semiHidden/>
    <w:rsid w:val="00F54801"/>
    <w:rPr>
      <w:rFonts w:asciiTheme="majorHAnsi" w:eastAsiaTheme="majorEastAsia" w:hAnsiTheme="majorHAnsi" w:cstheme="majorBidi"/>
      <w:b/>
      <w:bCs/>
      <w:color w:val="4F81BD" w:themeColor="accent1"/>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14152">
      <w:bodyDiv w:val="1"/>
      <w:marLeft w:val="0"/>
      <w:marRight w:val="0"/>
      <w:marTop w:val="0"/>
      <w:marBottom w:val="0"/>
      <w:divBdr>
        <w:top w:val="none" w:sz="0" w:space="0" w:color="auto"/>
        <w:left w:val="none" w:sz="0" w:space="0" w:color="auto"/>
        <w:bottom w:val="none" w:sz="0" w:space="0" w:color="auto"/>
        <w:right w:val="none" w:sz="0" w:space="0" w:color="auto"/>
      </w:divBdr>
    </w:div>
    <w:div w:id="1491944152">
      <w:bodyDiv w:val="1"/>
      <w:marLeft w:val="0"/>
      <w:marRight w:val="0"/>
      <w:marTop w:val="0"/>
      <w:marBottom w:val="0"/>
      <w:divBdr>
        <w:top w:val="none" w:sz="0" w:space="0" w:color="auto"/>
        <w:left w:val="none" w:sz="0" w:space="0" w:color="auto"/>
        <w:bottom w:val="none" w:sz="0" w:space="0" w:color="auto"/>
        <w:right w:val="none" w:sz="0" w:space="0" w:color="auto"/>
      </w:divBdr>
    </w:div>
    <w:div w:id="1499416701">
      <w:bodyDiv w:val="1"/>
      <w:marLeft w:val="0"/>
      <w:marRight w:val="0"/>
      <w:marTop w:val="0"/>
      <w:marBottom w:val="0"/>
      <w:divBdr>
        <w:top w:val="none" w:sz="0" w:space="0" w:color="auto"/>
        <w:left w:val="none" w:sz="0" w:space="0" w:color="auto"/>
        <w:bottom w:val="none" w:sz="0" w:space="0" w:color="auto"/>
        <w:right w:val="none" w:sz="0" w:space="0" w:color="auto"/>
      </w:divBdr>
    </w:div>
    <w:div w:id="1936673265">
      <w:bodyDiv w:val="1"/>
      <w:marLeft w:val="0"/>
      <w:marRight w:val="0"/>
      <w:marTop w:val="0"/>
      <w:marBottom w:val="0"/>
      <w:divBdr>
        <w:top w:val="none" w:sz="0" w:space="0" w:color="auto"/>
        <w:left w:val="none" w:sz="0" w:space="0" w:color="auto"/>
        <w:bottom w:val="none" w:sz="0" w:space="0" w:color="auto"/>
        <w:right w:val="none" w:sz="0" w:space="0" w:color="auto"/>
      </w:divBdr>
    </w:div>
    <w:div w:id="2125730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DBF5-AE2F-42BD-92BB-E0F8D9B9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1</Pages>
  <Words>3087</Words>
  <Characters>17598</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ARİFE ŞAHİN</dc:creator>
  <cp:keywords/>
  <dc:description/>
  <cp:lastModifiedBy>SERKAN</cp:lastModifiedBy>
  <cp:revision>36</cp:revision>
  <cp:lastPrinted>2022-03-25T14:58:00Z</cp:lastPrinted>
  <dcterms:created xsi:type="dcterms:W3CDTF">2020-01-06T16:03:00Z</dcterms:created>
  <dcterms:modified xsi:type="dcterms:W3CDTF">2022-08-06T10:22:00Z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2019-03-27T00:00:00Z</vt:filetime>
  </property>
  <property fmtid="{D5CDD505-2E9C-101B-9397-08002B2CF9AE}" pid="3" name="Creator">
    <vt:lpwstr>Microsoft® Word 2016</vt:lpwstr>
  </property>
  <property fmtid="{D5CDD505-2E9C-101B-9397-08002B2CF9AE}" pid="4" name="LastSaved">
    <vt:filetime>2019-09-03T00:00:00Z</vt:filetime>
  </property>
</Properties>
</file>